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EA8C7" w14:textId="3B998B1B" w:rsidR="00FE66FB" w:rsidRPr="00C81222" w:rsidRDefault="00C54052" w:rsidP="00FE66FB">
      <w:pPr>
        <w:tabs>
          <w:tab w:val="left" w:pos="255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object w:dxaOrig="921" w:dyaOrig="1201" w14:anchorId="041480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56.3pt;margin-top:-34.05pt;width:34.5pt;height:45.1pt;z-index:251658240" fillcolor="window">
            <v:imagedata r:id="rId8" o:title=""/>
          </v:shape>
          <o:OLEObject Type="Embed" ProgID="Word.Picture.8" ShapeID="_x0000_s1026" DrawAspect="Content" ObjectID="_1851834751" r:id="rId9"/>
        </w:object>
      </w:r>
      <w:r w:rsidR="00FE66FB" w:rsidRPr="00C81222">
        <w:rPr>
          <w:rFonts w:ascii="Times New Roman" w:hAnsi="Times New Roman" w:cs="Times New Roman"/>
          <w:sz w:val="24"/>
          <w:szCs w:val="24"/>
        </w:rPr>
        <w:tab/>
      </w:r>
    </w:p>
    <w:p w14:paraId="49951D2C" w14:textId="77777777" w:rsidR="00FE66FB" w:rsidRPr="00C81222" w:rsidRDefault="00FE66FB" w:rsidP="00A645A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page" w:horzAnchor="margin" w:tblpY="2071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5103"/>
      </w:tblGrid>
      <w:tr w:rsidR="00FE66FB" w:rsidRPr="00C81222" w14:paraId="0787D5F5" w14:textId="77777777">
        <w:trPr>
          <w:trHeight w:val="1310"/>
        </w:trPr>
        <w:tc>
          <w:tcPr>
            <w:tcW w:w="959" w:type="dxa"/>
          </w:tcPr>
          <w:p w14:paraId="4D985334" w14:textId="77777777" w:rsidR="00FE66FB" w:rsidRPr="00C81222" w:rsidRDefault="00FE66F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BCDD7C" w14:textId="6102EDFE" w:rsidR="00FE66FB" w:rsidRPr="00C81222" w:rsidRDefault="00402D6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12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object w:dxaOrig="765" w:dyaOrig="960" w14:anchorId="1FAD1200">
                <v:shape id="_x0000_i1026" type="#_x0000_t75" style="width:33.75pt;height:42pt" o:ole="" fillcolor="window">
                  <v:imagedata r:id="rId10" o:title=""/>
                </v:shape>
                <o:OLEObject Type="Embed" ProgID="Word.Picture.8" ShapeID="_x0000_i1026" DrawAspect="Content" ObjectID="_1851834750" r:id="rId11"/>
              </w:object>
            </w:r>
          </w:p>
        </w:tc>
        <w:tc>
          <w:tcPr>
            <w:tcW w:w="5103" w:type="dxa"/>
            <w:hideMark/>
          </w:tcPr>
          <w:p w14:paraId="5389D7F4" w14:textId="77777777" w:rsidR="00FE66FB" w:rsidRPr="00C81222" w:rsidRDefault="00FE66FB">
            <w:pPr>
              <w:keepNext/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12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REPUBLIKA HRVATSKA</w:t>
            </w:r>
          </w:p>
          <w:p w14:paraId="6A2E99C8" w14:textId="77777777" w:rsidR="00FE66FB" w:rsidRPr="00C81222" w:rsidRDefault="00FE66FB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12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BJELOVARSKO-BILOGORSKA ŽUPANIJA</w:t>
            </w:r>
          </w:p>
          <w:p w14:paraId="18CE8E50" w14:textId="77777777" w:rsidR="00FE66FB" w:rsidRPr="00C81222" w:rsidRDefault="00FE66FB">
            <w:pPr>
              <w:keepNext/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12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GRAD ČAZMA</w:t>
            </w:r>
          </w:p>
          <w:p w14:paraId="473641D1" w14:textId="77777777" w:rsidR="00FE66FB" w:rsidRPr="00C81222" w:rsidRDefault="00FE66FB">
            <w:pPr>
              <w:keepNext/>
              <w:spacing w:after="0" w:line="276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12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GRADSKO VIJEĆE</w:t>
            </w:r>
          </w:p>
        </w:tc>
      </w:tr>
    </w:tbl>
    <w:p w14:paraId="51F853E9" w14:textId="77777777" w:rsidR="00FE66FB" w:rsidRPr="00C81222" w:rsidRDefault="00FE66FB" w:rsidP="00A645A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471DE3" w14:textId="77777777" w:rsidR="00FE66FB" w:rsidRPr="00C81222" w:rsidRDefault="00FE66FB" w:rsidP="00A645A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C2337A" w14:textId="77777777" w:rsidR="00FE66FB" w:rsidRPr="00C81222" w:rsidRDefault="00FE66FB" w:rsidP="00A645A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80F64B" w14:textId="46756D38" w:rsidR="00662732" w:rsidRPr="00C81222" w:rsidRDefault="00A645AA" w:rsidP="00A645A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90755273"/>
      <w:r w:rsidRPr="00C81222">
        <w:rPr>
          <w:rFonts w:ascii="Times New Roman" w:hAnsi="Times New Roman" w:cs="Times New Roman"/>
          <w:sz w:val="24"/>
          <w:szCs w:val="24"/>
        </w:rPr>
        <w:t>Na temelju članka 20</w:t>
      </w:r>
      <w:r w:rsidRPr="00C81222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6E2011" w:rsidRPr="00C8122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E2011" w:rsidRPr="00C81222">
        <w:rPr>
          <w:rFonts w:ascii="Times New Roman" w:hAnsi="Times New Roman" w:cs="Times New Roman"/>
          <w:sz w:val="24"/>
          <w:szCs w:val="24"/>
        </w:rPr>
        <w:t>stavak 1. i članka 42. stavak 1.</w:t>
      </w:r>
      <w:r w:rsidRPr="00C81222">
        <w:rPr>
          <w:rFonts w:ascii="Times New Roman" w:hAnsi="Times New Roman" w:cs="Times New Roman"/>
          <w:sz w:val="24"/>
          <w:szCs w:val="24"/>
        </w:rPr>
        <w:t xml:space="preserve"> Zakona o lokalnim porezima (N</w:t>
      </w:r>
      <w:r w:rsidR="00463ABB">
        <w:rPr>
          <w:rFonts w:ascii="Times New Roman" w:hAnsi="Times New Roman" w:cs="Times New Roman"/>
          <w:sz w:val="24"/>
          <w:szCs w:val="24"/>
        </w:rPr>
        <w:t>arodne novine, br.</w:t>
      </w:r>
      <w:r w:rsidRPr="00C81222">
        <w:rPr>
          <w:rFonts w:ascii="Times New Roman" w:hAnsi="Times New Roman" w:cs="Times New Roman"/>
          <w:sz w:val="24"/>
          <w:szCs w:val="24"/>
        </w:rPr>
        <w:t xml:space="preserve"> 115/16,</w:t>
      </w:r>
      <w:r w:rsidR="00662732">
        <w:rPr>
          <w:rFonts w:ascii="Times New Roman" w:hAnsi="Times New Roman" w:cs="Times New Roman"/>
          <w:sz w:val="24"/>
          <w:szCs w:val="24"/>
        </w:rPr>
        <w:t xml:space="preserve"> </w:t>
      </w:r>
      <w:r w:rsidRPr="00C81222">
        <w:rPr>
          <w:rFonts w:ascii="Times New Roman" w:hAnsi="Times New Roman" w:cs="Times New Roman"/>
          <w:sz w:val="24"/>
          <w:szCs w:val="24"/>
        </w:rPr>
        <w:t>101/17,</w:t>
      </w:r>
      <w:r w:rsidR="00662732">
        <w:rPr>
          <w:rFonts w:ascii="Times New Roman" w:hAnsi="Times New Roman" w:cs="Times New Roman"/>
          <w:sz w:val="24"/>
          <w:szCs w:val="24"/>
        </w:rPr>
        <w:t xml:space="preserve"> </w:t>
      </w:r>
      <w:r w:rsidRPr="00C81222">
        <w:rPr>
          <w:rFonts w:ascii="Times New Roman" w:hAnsi="Times New Roman" w:cs="Times New Roman"/>
          <w:sz w:val="24"/>
          <w:szCs w:val="24"/>
        </w:rPr>
        <w:t>114/22,</w:t>
      </w:r>
      <w:r w:rsidR="00662732">
        <w:rPr>
          <w:rFonts w:ascii="Times New Roman" w:hAnsi="Times New Roman" w:cs="Times New Roman"/>
          <w:sz w:val="24"/>
          <w:szCs w:val="24"/>
        </w:rPr>
        <w:t xml:space="preserve"> </w:t>
      </w:r>
      <w:r w:rsidRPr="00C81222">
        <w:rPr>
          <w:rFonts w:ascii="Times New Roman" w:hAnsi="Times New Roman" w:cs="Times New Roman"/>
          <w:sz w:val="24"/>
          <w:szCs w:val="24"/>
        </w:rPr>
        <w:t>114/23 i</w:t>
      </w:r>
      <w:r w:rsidR="00662732">
        <w:rPr>
          <w:rFonts w:ascii="Times New Roman" w:hAnsi="Times New Roman" w:cs="Times New Roman"/>
          <w:sz w:val="24"/>
          <w:szCs w:val="24"/>
        </w:rPr>
        <w:t xml:space="preserve"> </w:t>
      </w:r>
      <w:r w:rsidRPr="00C81222">
        <w:rPr>
          <w:rFonts w:ascii="Times New Roman" w:hAnsi="Times New Roman" w:cs="Times New Roman"/>
          <w:sz w:val="24"/>
          <w:szCs w:val="24"/>
        </w:rPr>
        <w:t>152/24) i članka 34</w:t>
      </w:r>
      <w:r w:rsidRPr="00C81222">
        <w:rPr>
          <w:rFonts w:ascii="Times New Roman" w:hAnsi="Times New Roman" w:cs="Times New Roman"/>
          <w:color w:val="ED0000"/>
          <w:sz w:val="24"/>
          <w:szCs w:val="24"/>
        </w:rPr>
        <w:t>.</w:t>
      </w:r>
      <w:r w:rsidRPr="00C81222">
        <w:rPr>
          <w:rFonts w:ascii="Times New Roman" w:hAnsi="Times New Roman" w:cs="Times New Roman"/>
          <w:sz w:val="24"/>
          <w:szCs w:val="24"/>
        </w:rPr>
        <w:t xml:space="preserve"> Statuta Grada Čazme („Službeni vjesnik“ Grada Čazme br. 13/21</w:t>
      </w:r>
      <w:r w:rsidR="00C81222">
        <w:rPr>
          <w:rFonts w:ascii="Times New Roman" w:hAnsi="Times New Roman" w:cs="Times New Roman"/>
          <w:sz w:val="24"/>
          <w:szCs w:val="24"/>
        </w:rPr>
        <w:t>, 39/25</w:t>
      </w:r>
      <w:r w:rsidRPr="00C81222">
        <w:rPr>
          <w:rFonts w:ascii="Times New Roman" w:hAnsi="Times New Roman" w:cs="Times New Roman"/>
          <w:sz w:val="24"/>
          <w:szCs w:val="24"/>
        </w:rPr>
        <w:t xml:space="preserve">), Gradsko vijeće Grada Čazme na </w:t>
      </w:r>
      <w:r w:rsidR="00C81222">
        <w:rPr>
          <w:rFonts w:ascii="Times New Roman" w:hAnsi="Times New Roman" w:cs="Times New Roman"/>
          <w:sz w:val="24"/>
          <w:szCs w:val="24"/>
        </w:rPr>
        <w:t>__</w:t>
      </w:r>
      <w:r w:rsidRPr="00C81222">
        <w:rPr>
          <w:rFonts w:ascii="Times New Roman" w:hAnsi="Times New Roman" w:cs="Times New Roman"/>
          <w:sz w:val="24"/>
          <w:szCs w:val="24"/>
        </w:rPr>
        <w:t xml:space="preserve">. sjednici održanoj dana </w:t>
      </w:r>
      <w:r w:rsidR="00C81222">
        <w:rPr>
          <w:rFonts w:ascii="Times New Roman" w:hAnsi="Times New Roman" w:cs="Times New Roman"/>
          <w:sz w:val="24"/>
          <w:szCs w:val="24"/>
        </w:rPr>
        <w:t>___</w:t>
      </w:r>
      <w:r w:rsidR="00463ABB">
        <w:rPr>
          <w:rFonts w:ascii="Times New Roman" w:hAnsi="Times New Roman" w:cs="Times New Roman"/>
          <w:sz w:val="24"/>
          <w:szCs w:val="24"/>
        </w:rPr>
        <w:t xml:space="preserve">__ </w:t>
      </w:r>
      <w:r w:rsidRPr="00C81222">
        <w:rPr>
          <w:rFonts w:ascii="Times New Roman" w:hAnsi="Times New Roman" w:cs="Times New Roman"/>
          <w:sz w:val="24"/>
          <w:szCs w:val="24"/>
        </w:rPr>
        <w:t>202</w:t>
      </w:r>
      <w:r w:rsidR="00C81222">
        <w:rPr>
          <w:rFonts w:ascii="Times New Roman" w:hAnsi="Times New Roman" w:cs="Times New Roman"/>
          <w:sz w:val="24"/>
          <w:szCs w:val="24"/>
        </w:rPr>
        <w:t>6</w:t>
      </w:r>
      <w:r w:rsidRPr="00C81222">
        <w:rPr>
          <w:rFonts w:ascii="Times New Roman" w:hAnsi="Times New Roman" w:cs="Times New Roman"/>
          <w:sz w:val="24"/>
          <w:szCs w:val="24"/>
        </w:rPr>
        <w:t>. godine, donosi</w:t>
      </w:r>
    </w:p>
    <w:p w14:paraId="509BE989" w14:textId="30DF7BF7" w:rsidR="00B91BEE" w:rsidRPr="00C81222" w:rsidRDefault="00C81222" w:rsidP="006E2011">
      <w:pPr>
        <w:tabs>
          <w:tab w:val="left" w:pos="2670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I. IZMJEN</w:t>
      </w:r>
      <w:r w:rsidR="003933DB"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 DOPUN</w:t>
      </w:r>
      <w:r w:rsidR="003933DB"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645AA" w:rsidRPr="00C81222">
        <w:rPr>
          <w:rFonts w:ascii="Times New Roman" w:hAnsi="Times New Roman" w:cs="Times New Roman"/>
          <w:b/>
          <w:bCs/>
          <w:sz w:val="24"/>
          <w:szCs w:val="24"/>
        </w:rPr>
        <w:t>ODLUK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A645AA" w:rsidRPr="00C812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EB6EF9C" w14:textId="017065BF" w:rsidR="00A645AA" w:rsidRPr="00C81222" w:rsidRDefault="00A645AA" w:rsidP="00B91BEE">
      <w:pPr>
        <w:tabs>
          <w:tab w:val="left" w:pos="2670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1222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B80C77" w:rsidRPr="00C81222">
        <w:rPr>
          <w:rFonts w:ascii="Times New Roman" w:hAnsi="Times New Roman" w:cs="Times New Roman"/>
          <w:b/>
          <w:bCs/>
          <w:sz w:val="24"/>
          <w:szCs w:val="24"/>
        </w:rPr>
        <w:t xml:space="preserve">LOKALNIM </w:t>
      </w:r>
      <w:r w:rsidRPr="00C81222">
        <w:rPr>
          <w:rFonts w:ascii="Times New Roman" w:hAnsi="Times New Roman" w:cs="Times New Roman"/>
          <w:b/>
          <w:bCs/>
          <w:sz w:val="24"/>
          <w:szCs w:val="24"/>
        </w:rPr>
        <w:t>POREZIMA GRADA ČAZME</w:t>
      </w:r>
    </w:p>
    <w:p w14:paraId="3493E815" w14:textId="77777777" w:rsidR="00C81222" w:rsidRDefault="00C81222" w:rsidP="006E2011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bookmarkStart w:id="1" w:name="_Hlk187324089"/>
    </w:p>
    <w:p w14:paraId="1BC93FEC" w14:textId="0A8BE9C5" w:rsidR="006E2011" w:rsidRPr="00C81222" w:rsidRDefault="006E2011" w:rsidP="006E2011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8122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Članak 1.</w:t>
      </w:r>
    </w:p>
    <w:p w14:paraId="7BBFF8F6" w14:textId="77777777" w:rsidR="007A1C68" w:rsidRDefault="007A1C68" w:rsidP="00C81222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D5A9235" w14:textId="0F7FA5A1" w:rsidR="00722B8F" w:rsidRDefault="007A1C68" w:rsidP="00C81222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Č</w:t>
      </w:r>
      <w:r w:rsidR="00C8122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lanak 4.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mijenja se i </w:t>
      </w:r>
      <w:r w:rsidR="00C81222">
        <w:rPr>
          <w:rFonts w:ascii="Times New Roman" w:eastAsia="Times New Roman" w:hAnsi="Times New Roman" w:cs="Times New Roman"/>
          <w:sz w:val="24"/>
          <w:szCs w:val="24"/>
          <w:lang w:eastAsia="hr-HR"/>
        </w:rPr>
        <w:t>glasi:</w:t>
      </w:r>
    </w:p>
    <w:p w14:paraId="1BD740CF" w14:textId="77777777" w:rsidR="00C81222" w:rsidRDefault="00C81222" w:rsidP="00C81222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81F83F6" w14:textId="533AF6BC" w:rsidR="00722B8F" w:rsidRPr="00C81222" w:rsidRDefault="00722B8F" w:rsidP="00FE66FB">
      <w:pPr>
        <w:shd w:val="clear" w:color="auto" w:fill="FFFFFF"/>
        <w:spacing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8122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Porez na nekretnine na području Grada Čazme plaća se u visini </w:t>
      </w:r>
      <w:r w:rsidR="00B80C77" w:rsidRPr="00C8122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 </w:t>
      </w:r>
      <w:r w:rsidR="00C81222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="00B80C77" w:rsidRPr="00C8122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,00 </w:t>
      </w:r>
      <w:r w:rsidR="00662732">
        <w:rPr>
          <w:rFonts w:ascii="Times New Roman" w:eastAsia="Times New Roman" w:hAnsi="Times New Roman" w:cs="Times New Roman"/>
          <w:sz w:val="24"/>
          <w:szCs w:val="24"/>
          <w:lang w:eastAsia="hr-HR"/>
        </w:rPr>
        <w:t>EUR</w:t>
      </w:r>
      <w:r w:rsidR="00B80C77" w:rsidRPr="00C81222">
        <w:rPr>
          <w:rFonts w:ascii="Times New Roman" w:eastAsia="Times New Roman" w:hAnsi="Times New Roman" w:cs="Times New Roman"/>
          <w:sz w:val="24"/>
          <w:szCs w:val="24"/>
          <w:lang w:eastAsia="hr-HR"/>
        </w:rPr>
        <w:t>/m</w:t>
      </w:r>
      <w:r w:rsidR="00B80C77" w:rsidRPr="00C8122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  <w:t>2</w:t>
      </w:r>
      <w:r w:rsidR="00545AA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8122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korisne površine </w:t>
      </w:r>
      <w:r w:rsidR="00BE3E9B">
        <w:rPr>
          <w:rFonts w:ascii="Times New Roman" w:eastAsia="Times New Roman" w:hAnsi="Times New Roman" w:cs="Times New Roman"/>
          <w:sz w:val="24"/>
          <w:szCs w:val="24"/>
          <w:lang w:eastAsia="hr-HR"/>
        </w:rPr>
        <w:t>za naselje Čazmu i sva ostala naselja na području grada Čazme.</w:t>
      </w:r>
    </w:p>
    <w:p w14:paraId="3BF063F4" w14:textId="7AB4A727" w:rsidR="00B80C77" w:rsidRPr="00C81222" w:rsidRDefault="00C81222" w:rsidP="00C81222">
      <w:pPr>
        <w:shd w:val="clear" w:color="auto" w:fill="FFFFFF"/>
        <w:spacing w:after="100" w:afterAutospacing="1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Ostali tekst članka 4</w:t>
      </w:r>
      <w:r w:rsidR="007A1C68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se briše. </w:t>
      </w:r>
    </w:p>
    <w:p w14:paraId="1B84AE17" w14:textId="6A70EDB5" w:rsidR="00722B8F" w:rsidRPr="00C81222" w:rsidRDefault="00804FD9" w:rsidP="00804FD9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Članak 2.</w:t>
      </w:r>
    </w:p>
    <w:p w14:paraId="43A333E8" w14:textId="78740ADD" w:rsidR="006514A8" w:rsidRPr="00C81222" w:rsidRDefault="006514A8" w:rsidP="006514A8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F702F0C" w14:textId="75E50907" w:rsidR="00FE66FB" w:rsidRPr="00046D37" w:rsidRDefault="006514A8" w:rsidP="00046D37">
      <w:pPr>
        <w:tabs>
          <w:tab w:val="left" w:pos="2670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1222">
        <w:rPr>
          <w:rFonts w:ascii="Times New Roman" w:eastAsia="Times New Roman" w:hAnsi="Times New Roman" w:cs="Times New Roman"/>
          <w:sz w:val="24"/>
          <w:szCs w:val="24"/>
          <w:lang w:eastAsia="hr-HR"/>
        </w:rPr>
        <w:t>​</w:t>
      </w:r>
      <w:r w:rsidRPr="00C81222">
        <w:rPr>
          <w:rFonts w:ascii="Times New Roman" w:hAnsi="Times New Roman" w:cs="Times New Roman"/>
          <w:sz w:val="24"/>
          <w:szCs w:val="24"/>
        </w:rPr>
        <w:t xml:space="preserve">Svi postupci utvrđivanja i naplate poreza započeti prema odredbama Odluke o porezima Grada </w:t>
      </w:r>
      <w:r w:rsidRPr="00662732">
        <w:rPr>
          <w:rFonts w:ascii="Times New Roman" w:hAnsi="Times New Roman" w:cs="Times New Roman"/>
          <w:sz w:val="24"/>
          <w:szCs w:val="24"/>
        </w:rPr>
        <w:t xml:space="preserve">Čazme („Službeni vjesnik“ Grada Čazme br. </w:t>
      </w:r>
      <w:r w:rsidR="00046D37" w:rsidRPr="00662732">
        <w:rPr>
          <w:rFonts w:ascii="Times New Roman" w:hAnsi="Times New Roman" w:cs="Times New Roman"/>
          <w:sz w:val="24"/>
          <w:szCs w:val="24"/>
        </w:rPr>
        <w:t>14</w:t>
      </w:r>
      <w:r w:rsidRPr="00662732">
        <w:rPr>
          <w:rFonts w:ascii="Times New Roman" w:hAnsi="Times New Roman" w:cs="Times New Roman"/>
          <w:sz w:val="24"/>
          <w:szCs w:val="24"/>
        </w:rPr>
        <w:t>/2</w:t>
      </w:r>
      <w:r w:rsidR="00046D37" w:rsidRPr="00662732">
        <w:rPr>
          <w:rFonts w:ascii="Times New Roman" w:hAnsi="Times New Roman" w:cs="Times New Roman"/>
          <w:sz w:val="24"/>
          <w:szCs w:val="24"/>
        </w:rPr>
        <w:t>5</w:t>
      </w:r>
      <w:r w:rsidRPr="00662732">
        <w:rPr>
          <w:rFonts w:ascii="Times New Roman" w:hAnsi="Times New Roman" w:cs="Times New Roman"/>
          <w:sz w:val="24"/>
          <w:szCs w:val="24"/>
        </w:rPr>
        <w:t>) koji</w:t>
      </w:r>
      <w:r w:rsidRPr="00C81222">
        <w:rPr>
          <w:rFonts w:ascii="Times New Roman" w:hAnsi="Times New Roman" w:cs="Times New Roman"/>
          <w:sz w:val="24"/>
          <w:szCs w:val="24"/>
        </w:rPr>
        <w:t xml:space="preserve"> nisu dovršeni do stupanja na snagu ov</w:t>
      </w:r>
      <w:r w:rsidR="00BE3E9B">
        <w:rPr>
          <w:rFonts w:ascii="Times New Roman" w:hAnsi="Times New Roman" w:cs="Times New Roman"/>
          <w:sz w:val="24"/>
          <w:szCs w:val="24"/>
        </w:rPr>
        <w:t xml:space="preserve">ih I. Izmjena i dopuna </w:t>
      </w:r>
      <w:r w:rsidRPr="00C81222">
        <w:rPr>
          <w:rFonts w:ascii="Times New Roman" w:hAnsi="Times New Roman" w:cs="Times New Roman"/>
          <w:sz w:val="24"/>
          <w:szCs w:val="24"/>
        </w:rPr>
        <w:t>Odluke</w:t>
      </w:r>
      <w:r w:rsidR="00BE3E9B">
        <w:rPr>
          <w:rFonts w:ascii="Times New Roman" w:hAnsi="Times New Roman" w:cs="Times New Roman"/>
          <w:sz w:val="24"/>
          <w:szCs w:val="24"/>
        </w:rPr>
        <w:t xml:space="preserve"> o lokalnim porezima Grada Čazme</w:t>
      </w:r>
      <w:r w:rsidRPr="00C81222">
        <w:rPr>
          <w:rFonts w:ascii="Times New Roman" w:hAnsi="Times New Roman" w:cs="Times New Roman"/>
          <w:sz w:val="24"/>
          <w:szCs w:val="24"/>
        </w:rPr>
        <w:t>, dovršit</w:t>
      </w:r>
      <w:r w:rsidR="00994393" w:rsidRPr="00C81222">
        <w:rPr>
          <w:rFonts w:ascii="Times New Roman" w:hAnsi="Times New Roman" w:cs="Times New Roman"/>
          <w:sz w:val="24"/>
          <w:szCs w:val="24"/>
        </w:rPr>
        <w:t>i</w:t>
      </w:r>
      <w:r w:rsidRPr="00C81222">
        <w:rPr>
          <w:rFonts w:ascii="Times New Roman" w:hAnsi="Times New Roman" w:cs="Times New Roman"/>
          <w:sz w:val="24"/>
          <w:szCs w:val="24"/>
        </w:rPr>
        <w:t xml:space="preserve"> će se prema odredbama navedene Odluke</w:t>
      </w:r>
      <w:r w:rsidR="00AB5EC0">
        <w:rPr>
          <w:rFonts w:ascii="Times New Roman" w:hAnsi="Times New Roman" w:cs="Times New Roman"/>
          <w:sz w:val="24"/>
          <w:szCs w:val="24"/>
        </w:rPr>
        <w:t>.</w:t>
      </w:r>
    </w:p>
    <w:p w14:paraId="17E23B20" w14:textId="77777777" w:rsidR="00FE66FB" w:rsidRPr="00C81222" w:rsidRDefault="00FE66FB" w:rsidP="006514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41982D" w14:textId="6C4E3C3B" w:rsidR="001D2762" w:rsidRPr="00C81222" w:rsidRDefault="001D2762" w:rsidP="001D27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812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Članak </w:t>
      </w:r>
      <w:r w:rsidR="00046D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  <w:r w:rsidRPr="00C812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6AACE1E3" w14:textId="77777777" w:rsidR="001D2762" w:rsidRPr="00C81222" w:rsidRDefault="001D2762" w:rsidP="001D27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FC46A1F" w14:textId="02871063" w:rsidR="00F50D39" w:rsidRDefault="001D2762" w:rsidP="00F50D39">
      <w:pPr>
        <w:shd w:val="clear" w:color="auto" w:fill="FFFFFF"/>
        <w:spacing w:after="100" w:afterAutospacing="1"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81222">
        <w:rPr>
          <w:rFonts w:ascii="Times New Roman" w:hAnsi="Times New Roman" w:cs="Times New Roman"/>
          <w:sz w:val="24"/>
          <w:szCs w:val="24"/>
        </w:rPr>
        <w:t xml:space="preserve">Ova Odluka </w:t>
      </w:r>
      <w:r w:rsidR="00B9451D">
        <w:rPr>
          <w:rFonts w:ascii="Times New Roman" w:hAnsi="Times New Roman" w:cs="Times New Roman"/>
          <w:sz w:val="24"/>
          <w:szCs w:val="24"/>
        </w:rPr>
        <w:t xml:space="preserve">stupa na snagu osam dana od dana objave u </w:t>
      </w:r>
      <w:r w:rsidRPr="00C81222">
        <w:rPr>
          <w:rFonts w:ascii="Times New Roman" w:hAnsi="Times New Roman" w:cs="Times New Roman"/>
          <w:sz w:val="24"/>
          <w:szCs w:val="24"/>
        </w:rPr>
        <w:t>„Službenom vjesniku“ Grada Čazme</w:t>
      </w:r>
      <w:r w:rsidR="00B9451D">
        <w:rPr>
          <w:rFonts w:ascii="Times New Roman" w:hAnsi="Times New Roman" w:cs="Times New Roman"/>
          <w:sz w:val="24"/>
          <w:szCs w:val="24"/>
        </w:rPr>
        <w:t>.</w:t>
      </w:r>
    </w:p>
    <w:p w14:paraId="4C2560C5" w14:textId="77777777" w:rsidR="00662732" w:rsidRPr="00662732" w:rsidRDefault="00662732" w:rsidP="00F50D39">
      <w:pPr>
        <w:shd w:val="clear" w:color="auto" w:fill="FFFFFF"/>
        <w:spacing w:after="100" w:afterAutospacing="1"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</w:p>
    <w:p w14:paraId="11A806DF" w14:textId="72B1321E" w:rsidR="00B91BEE" w:rsidRPr="00C81222" w:rsidRDefault="00B91BEE" w:rsidP="00B91BEE">
      <w:pPr>
        <w:spacing w:after="0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C81222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FE66FB" w:rsidRPr="00C812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1222">
        <w:rPr>
          <w:rFonts w:ascii="Times New Roman" w:hAnsi="Times New Roman" w:cs="Times New Roman"/>
          <w:b/>
          <w:bCs/>
          <w:sz w:val="24"/>
          <w:szCs w:val="24"/>
        </w:rPr>
        <w:t>PREDSJEDNIK GRADSKOG  VIJEĆA</w:t>
      </w:r>
    </w:p>
    <w:p w14:paraId="368B244D" w14:textId="77777777" w:rsidR="00F50D39" w:rsidRDefault="00B91BEE" w:rsidP="00B91BEE">
      <w:pPr>
        <w:spacing w:after="0" w:line="25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81222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              </w:t>
      </w:r>
    </w:p>
    <w:p w14:paraId="1029014A" w14:textId="7CBB34EA" w:rsidR="007A1C68" w:rsidRDefault="00F50D39" w:rsidP="007A1C68">
      <w:pPr>
        <w:spacing w:after="0" w:line="25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Igor Grči</w:t>
      </w:r>
      <w:bookmarkEnd w:id="0"/>
      <w:bookmarkEnd w:id="1"/>
      <w:r w:rsidR="00A93EAC">
        <w:rPr>
          <w:rFonts w:ascii="Times New Roman" w:hAnsi="Times New Roman" w:cs="Times New Roman"/>
          <w:b/>
          <w:bCs/>
          <w:sz w:val="24"/>
          <w:szCs w:val="24"/>
        </w:rPr>
        <w:t>ć</w:t>
      </w:r>
    </w:p>
    <w:p w14:paraId="7CBEAA1D" w14:textId="77777777" w:rsidR="00926A20" w:rsidRPr="00926A20" w:rsidRDefault="00926A20" w:rsidP="00926A20">
      <w:pPr>
        <w:rPr>
          <w:rFonts w:ascii="Times New Roman" w:hAnsi="Times New Roman" w:cs="Times New Roman"/>
          <w:sz w:val="24"/>
          <w:szCs w:val="24"/>
        </w:rPr>
      </w:pPr>
    </w:p>
    <w:p w14:paraId="100067B9" w14:textId="77777777" w:rsidR="00926A20" w:rsidRDefault="00926A20" w:rsidP="00926A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5CD035" w14:textId="5CAC3EC5" w:rsidR="00926A20" w:rsidRDefault="00926A20" w:rsidP="00926A20">
      <w:pPr>
        <w:tabs>
          <w:tab w:val="left" w:pos="38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358700B" w14:textId="77777777" w:rsidR="00926A20" w:rsidRDefault="00926A20" w:rsidP="00926A20">
      <w:pPr>
        <w:tabs>
          <w:tab w:val="left" w:pos="3810"/>
        </w:tabs>
        <w:rPr>
          <w:rFonts w:ascii="Times New Roman" w:hAnsi="Times New Roman" w:cs="Times New Roman"/>
          <w:sz w:val="24"/>
          <w:szCs w:val="24"/>
        </w:rPr>
      </w:pPr>
    </w:p>
    <w:p w14:paraId="073353F7" w14:textId="6B3956AD" w:rsidR="00926A20" w:rsidRDefault="00926A20" w:rsidP="00926A20">
      <w:pPr>
        <w:tabs>
          <w:tab w:val="left" w:pos="381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A20">
        <w:rPr>
          <w:rFonts w:ascii="Times New Roman" w:hAnsi="Times New Roman" w:cs="Times New Roman"/>
          <w:b/>
          <w:bCs/>
          <w:sz w:val="24"/>
          <w:szCs w:val="24"/>
        </w:rPr>
        <w:lastRenderedPageBreak/>
        <w:t>OBRAZLOŽENJE</w:t>
      </w:r>
    </w:p>
    <w:p w14:paraId="0EE551B8" w14:textId="77777777" w:rsidR="00926A20" w:rsidRPr="00926A20" w:rsidRDefault="00926A20" w:rsidP="00926A2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8C03F0" w14:textId="77777777" w:rsidR="00926A20" w:rsidRPr="00926A20" w:rsidRDefault="00926A20" w:rsidP="00926A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6A20">
        <w:rPr>
          <w:rFonts w:ascii="Times New Roman" w:hAnsi="Times New Roman" w:cs="Times New Roman"/>
          <w:b/>
          <w:bCs/>
          <w:sz w:val="24"/>
          <w:szCs w:val="24"/>
        </w:rPr>
        <w:t>Uvodni dio</w:t>
      </w:r>
    </w:p>
    <w:p w14:paraId="057FF0B9" w14:textId="77777777" w:rsidR="00926A20" w:rsidRPr="00926A20" w:rsidRDefault="00926A20" w:rsidP="00926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F469F7" w14:textId="77777777" w:rsidR="00545AA5" w:rsidRDefault="00926A20" w:rsidP="00926A2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26A20">
        <w:rPr>
          <w:rFonts w:ascii="Times New Roman" w:hAnsi="Times New Roman" w:cs="Times New Roman"/>
          <w:sz w:val="24"/>
          <w:szCs w:val="24"/>
        </w:rPr>
        <w:t xml:space="preserve">Ključna izmjena odnosi se na iznos poreza na nekretnine u članku 4. </w:t>
      </w:r>
    </w:p>
    <w:p w14:paraId="4DAFE0B0" w14:textId="47F059FA" w:rsidR="00926A20" w:rsidRPr="00926A20" w:rsidRDefault="00926A20" w:rsidP="00926A2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26A20">
        <w:rPr>
          <w:rFonts w:ascii="Times New Roman" w:hAnsi="Times New Roman" w:cs="Times New Roman"/>
          <w:sz w:val="24"/>
          <w:szCs w:val="24"/>
        </w:rPr>
        <w:t xml:space="preserve">Jedinica lokalne samouprave dužna je dostaviti </w:t>
      </w:r>
      <w:r w:rsidR="00545AA5">
        <w:rPr>
          <w:rFonts w:ascii="Times New Roman" w:hAnsi="Times New Roman" w:cs="Times New Roman"/>
          <w:sz w:val="24"/>
          <w:szCs w:val="24"/>
        </w:rPr>
        <w:t xml:space="preserve">Poreznoj upravi </w:t>
      </w:r>
      <w:r w:rsidRPr="00926A20">
        <w:rPr>
          <w:rFonts w:ascii="Times New Roman" w:hAnsi="Times New Roman" w:cs="Times New Roman"/>
          <w:sz w:val="24"/>
          <w:szCs w:val="24"/>
        </w:rPr>
        <w:t xml:space="preserve">I. Izmjene i dopune Odluke o lokalnim porezima Grada Čazme do 28. veljače 2027. godine za primjenu u 2027. godini. </w:t>
      </w:r>
    </w:p>
    <w:p w14:paraId="6F4B9341" w14:textId="77777777" w:rsidR="00926A20" w:rsidRPr="00926A20" w:rsidRDefault="00926A20" w:rsidP="00926A2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</w:pPr>
    </w:p>
    <w:p w14:paraId="415D2437" w14:textId="77777777" w:rsidR="00926A20" w:rsidRPr="00926A20" w:rsidRDefault="00926A20" w:rsidP="00926A20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26A20">
        <w:rPr>
          <w:rFonts w:ascii="Times New Roman" w:hAnsi="Times New Roman" w:cs="Times New Roman"/>
          <w:b/>
          <w:bCs/>
          <w:sz w:val="24"/>
          <w:szCs w:val="24"/>
        </w:rPr>
        <w:t>Pravni temelj</w:t>
      </w:r>
    </w:p>
    <w:p w14:paraId="2D4338B5" w14:textId="77777777" w:rsidR="00926A20" w:rsidRPr="00926A20" w:rsidRDefault="00926A20" w:rsidP="00926A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6A20">
        <w:rPr>
          <w:rFonts w:ascii="Times New Roman" w:hAnsi="Times New Roman" w:cs="Times New Roman"/>
          <w:sz w:val="24"/>
          <w:szCs w:val="24"/>
        </w:rPr>
        <w:t>Zakona o lokalnim porezima (NN 115/16,101/17,114/22,114/23 i 152/24), članak 20.</w:t>
      </w:r>
      <w:r w:rsidRPr="00926A2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26A20">
        <w:rPr>
          <w:rFonts w:ascii="Times New Roman" w:hAnsi="Times New Roman" w:cs="Times New Roman"/>
          <w:sz w:val="24"/>
          <w:szCs w:val="24"/>
        </w:rPr>
        <w:t>stavak 1. i članak 42. stavak 1.;</w:t>
      </w:r>
    </w:p>
    <w:p w14:paraId="06E352B8" w14:textId="5FF391A1" w:rsidR="00926A20" w:rsidRPr="00926A20" w:rsidRDefault="00926A20" w:rsidP="00926A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6A20">
        <w:rPr>
          <w:rFonts w:ascii="Times New Roman" w:hAnsi="Times New Roman" w:cs="Times New Roman"/>
          <w:sz w:val="24"/>
          <w:szCs w:val="24"/>
        </w:rPr>
        <w:t>Statut Grada Čazme („Službeni vjesnik“ Grada Čazme br. 13/21</w:t>
      </w:r>
      <w:r w:rsidR="00402D6F">
        <w:rPr>
          <w:rFonts w:ascii="Times New Roman" w:hAnsi="Times New Roman" w:cs="Times New Roman"/>
          <w:sz w:val="24"/>
          <w:szCs w:val="24"/>
        </w:rPr>
        <w:t>, 39/25</w:t>
      </w:r>
      <w:r w:rsidRPr="00926A20">
        <w:rPr>
          <w:rFonts w:ascii="Times New Roman" w:hAnsi="Times New Roman" w:cs="Times New Roman"/>
          <w:sz w:val="24"/>
          <w:szCs w:val="24"/>
        </w:rPr>
        <w:t>), članak 34.</w:t>
      </w:r>
    </w:p>
    <w:p w14:paraId="59E923F3" w14:textId="77777777" w:rsidR="00926A20" w:rsidRPr="00926A20" w:rsidRDefault="00926A20" w:rsidP="00926A2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0150993" w14:textId="77777777" w:rsidR="00926A20" w:rsidRPr="00926A20" w:rsidRDefault="00926A20" w:rsidP="00926A20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26A20">
        <w:rPr>
          <w:rFonts w:ascii="Times New Roman" w:hAnsi="Times New Roman" w:cs="Times New Roman"/>
          <w:b/>
          <w:bCs/>
          <w:sz w:val="24"/>
          <w:szCs w:val="24"/>
        </w:rPr>
        <w:t>Osnovna pitanja koja se uređuju aktom</w:t>
      </w:r>
    </w:p>
    <w:p w14:paraId="221D469D" w14:textId="354D2243" w:rsidR="00926A20" w:rsidRPr="00402D6F" w:rsidRDefault="00402D6F" w:rsidP="00926A2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6A20">
        <w:rPr>
          <w:rFonts w:ascii="Times New Roman" w:hAnsi="Times New Roman" w:cs="Times New Roman"/>
          <w:sz w:val="24"/>
          <w:szCs w:val="24"/>
        </w:rPr>
        <w:t>I. Izmjen</w:t>
      </w:r>
      <w:r>
        <w:rPr>
          <w:rFonts w:ascii="Times New Roman" w:hAnsi="Times New Roman" w:cs="Times New Roman"/>
          <w:sz w:val="24"/>
          <w:szCs w:val="24"/>
        </w:rPr>
        <w:t>ama</w:t>
      </w:r>
      <w:r w:rsidRPr="00926A20">
        <w:rPr>
          <w:rFonts w:ascii="Times New Roman" w:hAnsi="Times New Roman" w:cs="Times New Roman"/>
          <w:sz w:val="24"/>
          <w:szCs w:val="24"/>
        </w:rPr>
        <w:t xml:space="preserve"> i dopun</w:t>
      </w:r>
      <w:r>
        <w:rPr>
          <w:rFonts w:ascii="Times New Roman" w:hAnsi="Times New Roman" w:cs="Times New Roman"/>
          <w:sz w:val="24"/>
          <w:szCs w:val="24"/>
        </w:rPr>
        <w:t>ama</w:t>
      </w:r>
      <w:r w:rsidRPr="00926A20">
        <w:rPr>
          <w:rFonts w:ascii="Times New Roman" w:hAnsi="Times New Roman" w:cs="Times New Roman"/>
          <w:sz w:val="24"/>
          <w:szCs w:val="24"/>
        </w:rPr>
        <w:t xml:space="preserve"> Odluke o lokalnim porezima Grada Čazme </w:t>
      </w:r>
      <w:r w:rsidR="00926A20" w:rsidRPr="00926A20">
        <w:rPr>
          <w:rFonts w:ascii="Times New Roman" w:hAnsi="Times New Roman" w:cs="Times New Roman"/>
          <w:sz w:val="24"/>
          <w:szCs w:val="24"/>
        </w:rPr>
        <w:t>propisuj</w:t>
      </w:r>
      <w:r>
        <w:rPr>
          <w:rFonts w:ascii="Times New Roman" w:hAnsi="Times New Roman" w:cs="Times New Roman"/>
          <w:sz w:val="24"/>
          <w:szCs w:val="24"/>
        </w:rPr>
        <w:t>e se</w:t>
      </w:r>
      <w:r w:rsidR="00926A20" w:rsidRPr="00926A20">
        <w:rPr>
          <w:rFonts w:ascii="Times New Roman" w:hAnsi="Times New Roman" w:cs="Times New Roman"/>
          <w:sz w:val="24"/>
          <w:szCs w:val="24"/>
        </w:rPr>
        <w:t xml:space="preserve"> visina poreza na nekretnine</w:t>
      </w:r>
      <w:r>
        <w:rPr>
          <w:rFonts w:ascii="Times New Roman" w:hAnsi="Times New Roman" w:cs="Times New Roman"/>
          <w:sz w:val="24"/>
          <w:szCs w:val="24"/>
        </w:rPr>
        <w:t xml:space="preserve"> odnosno njeno smanjenje </w:t>
      </w:r>
      <w:r w:rsidR="00545AA5">
        <w:rPr>
          <w:rFonts w:ascii="Times New Roman" w:hAnsi="Times New Roman" w:cs="Times New Roman"/>
          <w:sz w:val="24"/>
          <w:szCs w:val="24"/>
        </w:rPr>
        <w:t>sa dosadašnjih 5,00 EUR/</w:t>
      </w:r>
      <w:r w:rsidR="00545AA5" w:rsidRPr="00C81222">
        <w:rPr>
          <w:rFonts w:ascii="Times New Roman" w:eastAsia="Times New Roman" w:hAnsi="Times New Roman" w:cs="Times New Roman"/>
          <w:sz w:val="24"/>
          <w:szCs w:val="24"/>
          <w:lang w:eastAsia="hr-HR"/>
        </w:rPr>
        <w:t>m</w:t>
      </w:r>
      <w:r w:rsidR="00545AA5" w:rsidRPr="00C8122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  <w:t>2</w:t>
      </w:r>
      <w:r w:rsidR="00545AA5">
        <w:rPr>
          <w:rFonts w:ascii="Times New Roman" w:hAnsi="Times New Roman" w:cs="Times New Roman"/>
          <w:sz w:val="24"/>
          <w:szCs w:val="24"/>
        </w:rPr>
        <w:t xml:space="preserve"> za naselje Čazmu i 4,00</w:t>
      </w:r>
      <w:r w:rsidR="00545AA5" w:rsidRPr="00545AA5">
        <w:rPr>
          <w:rFonts w:ascii="Times New Roman" w:hAnsi="Times New Roman" w:cs="Times New Roman"/>
          <w:sz w:val="24"/>
          <w:szCs w:val="24"/>
        </w:rPr>
        <w:t xml:space="preserve"> </w:t>
      </w:r>
      <w:r w:rsidR="00545AA5">
        <w:rPr>
          <w:rFonts w:ascii="Times New Roman" w:hAnsi="Times New Roman" w:cs="Times New Roman"/>
          <w:sz w:val="24"/>
          <w:szCs w:val="24"/>
        </w:rPr>
        <w:t>EUR/</w:t>
      </w:r>
      <w:r w:rsidR="00545AA5" w:rsidRPr="00C81222">
        <w:rPr>
          <w:rFonts w:ascii="Times New Roman" w:eastAsia="Times New Roman" w:hAnsi="Times New Roman" w:cs="Times New Roman"/>
          <w:sz w:val="24"/>
          <w:szCs w:val="24"/>
          <w:lang w:eastAsia="hr-HR"/>
        </w:rPr>
        <w:t>m</w:t>
      </w:r>
      <w:r w:rsidR="00545AA5" w:rsidRPr="00C8122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  <w:t>2</w:t>
      </w:r>
      <w:r w:rsidR="00545AA5">
        <w:rPr>
          <w:rFonts w:ascii="Times New Roman" w:hAnsi="Times New Roman" w:cs="Times New Roman"/>
          <w:sz w:val="24"/>
          <w:szCs w:val="24"/>
        </w:rPr>
        <w:t xml:space="preserve"> za sva ostala naselja na području grada Čazme </w:t>
      </w:r>
      <w:r>
        <w:rPr>
          <w:rFonts w:ascii="Times New Roman" w:hAnsi="Times New Roman" w:cs="Times New Roman"/>
          <w:sz w:val="24"/>
          <w:szCs w:val="24"/>
        </w:rPr>
        <w:t>na 3,00 EUR/</w:t>
      </w:r>
      <w:r w:rsidRPr="00C81222">
        <w:rPr>
          <w:rFonts w:ascii="Times New Roman" w:eastAsia="Times New Roman" w:hAnsi="Times New Roman" w:cs="Times New Roman"/>
          <w:sz w:val="24"/>
          <w:szCs w:val="24"/>
          <w:lang w:eastAsia="hr-HR"/>
        </w:rPr>
        <w:t>m</w:t>
      </w:r>
      <w:r w:rsidRPr="00C8122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r-HR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nekretnine </w:t>
      </w:r>
      <w:r w:rsidR="00545AA5">
        <w:rPr>
          <w:rFonts w:ascii="Times New Roman" w:eastAsia="Times New Roman" w:hAnsi="Times New Roman" w:cs="Times New Roman"/>
          <w:sz w:val="24"/>
          <w:szCs w:val="24"/>
          <w:lang w:eastAsia="hr-HR"/>
        </w:rPr>
        <w:t>na naselje Čazmu i sva ostala naselja na području grada Čazme.</w:t>
      </w:r>
    </w:p>
    <w:p w14:paraId="79080A51" w14:textId="0C02E862" w:rsidR="00926A20" w:rsidRPr="00926A20" w:rsidRDefault="00402D6F" w:rsidP="00926A20">
      <w:pPr>
        <w:shd w:val="clear" w:color="auto" w:fill="FFFFFF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926A20" w:rsidRPr="00926A20">
        <w:rPr>
          <w:rFonts w:ascii="Times New Roman" w:hAnsi="Times New Roman" w:cs="Times New Roman"/>
          <w:sz w:val="24"/>
          <w:szCs w:val="24"/>
        </w:rPr>
        <w:t xml:space="preserve">orez na nekretnine plaćaju domaće i strane, pravne i fizičke osobe koje su vlasnici nekretnina na dan 31. ožujka godine za koju se utvrđuje porez. Nekretnina je svaka stambena zgrada ili stambeni dio stambeno-poslovne zgrade ili stan te svaki drugi samostalni funkcionalni prostor namijenjen stanovanju. </w:t>
      </w:r>
    </w:p>
    <w:p w14:paraId="4480C268" w14:textId="77777777" w:rsidR="00926A20" w:rsidRPr="00926A20" w:rsidRDefault="00926A20" w:rsidP="00926A20">
      <w:pPr>
        <w:shd w:val="clear" w:color="auto" w:fill="FFFFFF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26A20">
        <w:rPr>
          <w:rFonts w:ascii="Times New Roman" w:hAnsi="Times New Roman" w:cs="Times New Roman"/>
          <w:sz w:val="24"/>
          <w:szCs w:val="24"/>
        </w:rPr>
        <w:t xml:space="preserve">Nekretninom se ne smatraju gospodarstvene zgrade koje služe samo za smještaj poljoprivrednih strojeva, oruđa i drugog pribora te nekretnine za koje se prema odluci o komunalnoj naknadi određuje koeficijent namjene za proizvodni ili neproizvodni poslovni prostor. </w:t>
      </w:r>
    </w:p>
    <w:p w14:paraId="1AAEE8B9" w14:textId="77777777" w:rsidR="00926A20" w:rsidRPr="00926A20" w:rsidRDefault="00926A20" w:rsidP="00926A20">
      <w:pPr>
        <w:pStyle w:val="StandardWeb"/>
        <w:shd w:val="clear" w:color="auto" w:fill="FFFFFF"/>
        <w:spacing w:before="0" w:beforeAutospacing="0" w:after="150" w:afterAutospacing="0" w:line="276" w:lineRule="auto"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926A20">
        <w:rPr>
          <w:rFonts w:eastAsiaTheme="minorHAnsi"/>
          <w:kern w:val="2"/>
          <w:lang w:eastAsia="en-US"/>
          <w14:ligatures w14:val="standardContextual"/>
        </w:rPr>
        <w:t>Porez na nekretnine ne plaća se na nekretnine koje služe za stalno stanovanje, koje se iznajmljuju na temelju ugovora o najmu za stalno stanovanje, kada je onemogućena stambena namjena nekretnine (npr. nekretnina je bez infrastrukture, bez krova i slično), kada se nekretnine ne može koristiti zbog prirodnih nepogoda, nekretnine javne namjene i nekretnine namijenjene institucionalnom smještaju osoba, koje se u poslovnim knjigama trgovačkih društava vode kao nekretnine namijenjene prodaji ako je od dana unosa u poslovne knjige do 31. ožujka godine za koju se utvrđuje porez proteklo manje od šest mjeseci, nekretnine u vlasništvu Grada Čazme koje se nalaze isključivo na području Grada Čazme.</w:t>
      </w:r>
    </w:p>
    <w:p w14:paraId="63E0A0F7" w14:textId="77777777" w:rsidR="00926A20" w:rsidRDefault="00926A20" w:rsidP="00926A20">
      <w:pPr>
        <w:rPr>
          <w:rFonts w:ascii="Times New Roman" w:hAnsi="Times New Roman" w:cs="Times New Roman"/>
          <w:sz w:val="24"/>
          <w:szCs w:val="24"/>
        </w:rPr>
      </w:pPr>
    </w:p>
    <w:p w14:paraId="3E2AE27B" w14:textId="586B7192" w:rsidR="00402D6F" w:rsidRPr="00402D6F" w:rsidRDefault="00402D6F" w:rsidP="00402D6F">
      <w:pPr>
        <w:tabs>
          <w:tab w:val="left" w:pos="633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402D6F">
        <w:rPr>
          <w:rFonts w:ascii="Times New Roman" w:hAnsi="Times New Roman" w:cs="Times New Roman"/>
          <w:b/>
          <w:bCs/>
          <w:sz w:val="24"/>
          <w:szCs w:val="24"/>
        </w:rPr>
        <w:t>PROČELNICA</w:t>
      </w:r>
    </w:p>
    <w:p w14:paraId="486AB8EC" w14:textId="45F53046" w:rsidR="00402D6F" w:rsidRPr="00402D6F" w:rsidRDefault="00402D6F" w:rsidP="00402D6F">
      <w:pPr>
        <w:tabs>
          <w:tab w:val="left" w:pos="633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402D6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Marina Sikora, dipl.oec. </w:t>
      </w:r>
    </w:p>
    <w:sectPr w:rsidR="00402D6F" w:rsidRPr="00402D6F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A8D02" w14:textId="77777777" w:rsidR="00C54052" w:rsidRDefault="00C54052" w:rsidP="007A1C68">
      <w:pPr>
        <w:spacing w:after="0" w:line="240" w:lineRule="auto"/>
      </w:pPr>
      <w:r>
        <w:separator/>
      </w:r>
    </w:p>
  </w:endnote>
  <w:endnote w:type="continuationSeparator" w:id="0">
    <w:p w14:paraId="715E9738" w14:textId="77777777" w:rsidR="00C54052" w:rsidRDefault="00C54052" w:rsidP="007A1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F6EC7" w14:textId="77777777" w:rsidR="00C54052" w:rsidRDefault="00C54052" w:rsidP="007A1C68">
      <w:pPr>
        <w:spacing w:after="0" w:line="240" w:lineRule="auto"/>
      </w:pPr>
      <w:r>
        <w:separator/>
      </w:r>
    </w:p>
  </w:footnote>
  <w:footnote w:type="continuationSeparator" w:id="0">
    <w:p w14:paraId="39B5E11B" w14:textId="77777777" w:rsidR="00C54052" w:rsidRDefault="00C54052" w:rsidP="007A1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4DD57" w14:textId="61A24475" w:rsidR="007A1C68" w:rsidRPr="007A1C68" w:rsidRDefault="007A1C68" w:rsidP="007A1C68">
    <w:pPr>
      <w:pStyle w:val="Zaglavlje"/>
      <w:tabs>
        <w:tab w:val="clear" w:pos="4536"/>
        <w:tab w:val="clear" w:pos="9072"/>
        <w:tab w:val="left" w:pos="7363"/>
      </w:tabs>
      <w:rPr>
        <w:rFonts w:ascii="Times New Roman" w:hAnsi="Times New Roman" w:cs="Times New Roman"/>
      </w:rPr>
    </w:pPr>
    <w:r>
      <w:tab/>
    </w:r>
    <w:r w:rsidRPr="007A1C68">
      <w:rPr>
        <w:rFonts w:ascii="Times New Roman" w:hAnsi="Times New Roman" w:cs="Times New Roman"/>
      </w:rPr>
      <w:t xml:space="preserve">    PRIJEDLOG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5556C"/>
    <w:multiLevelType w:val="multilevel"/>
    <w:tmpl w:val="C00AD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DD70DD"/>
    <w:multiLevelType w:val="hybridMultilevel"/>
    <w:tmpl w:val="33640556"/>
    <w:lvl w:ilvl="0" w:tplc="EA6257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C7F4D"/>
    <w:multiLevelType w:val="hybridMultilevel"/>
    <w:tmpl w:val="CD4C7BCC"/>
    <w:lvl w:ilvl="0" w:tplc="753882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0020088">
    <w:abstractNumId w:val="2"/>
  </w:num>
  <w:num w:numId="2" w16cid:durableId="979459348">
    <w:abstractNumId w:val="1"/>
  </w:num>
  <w:num w:numId="3" w16cid:durableId="166529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F90"/>
    <w:rsid w:val="00022547"/>
    <w:rsid w:val="0003598A"/>
    <w:rsid w:val="00046D37"/>
    <w:rsid w:val="000870BD"/>
    <w:rsid w:val="000963CA"/>
    <w:rsid w:val="0010637E"/>
    <w:rsid w:val="00167E31"/>
    <w:rsid w:val="001C0671"/>
    <w:rsid w:val="001D2762"/>
    <w:rsid w:val="00246FEA"/>
    <w:rsid w:val="0025057B"/>
    <w:rsid w:val="002A1880"/>
    <w:rsid w:val="002E398B"/>
    <w:rsid w:val="002F0F54"/>
    <w:rsid w:val="003029F4"/>
    <w:rsid w:val="00341D35"/>
    <w:rsid w:val="00380F90"/>
    <w:rsid w:val="003933DB"/>
    <w:rsid w:val="003D6C36"/>
    <w:rsid w:val="00402D6F"/>
    <w:rsid w:val="00440BCF"/>
    <w:rsid w:val="00463ABB"/>
    <w:rsid w:val="00485ABF"/>
    <w:rsid w:val="004A5B24"/>
    <w:rsid w:val="004E59EE"/>
    <w:rsid w:val="005349E2"/>
    <w:rsid w:val="00545AA5"/>
    <w:rsid w:val="00594FC1"/>
    <w:rsid w:val="005D7BE9"/>
    <w:rsid w:val="00636BB6"/>
    <w:rsid w:val="006514A8"/>
    <w:rsid w:val="0065283E"/>
    <w:rsid w:val="00662732"/>
    <w:rsid w:val="006954CB"/>
    <w:rsid w:val="006B3110"/>
    <w:rsid w:val="006E2011"/>
    <w:rsid w:val="00722B8F"/>
    <w:rsid w:val="007A1C68"/>
    <w:rsid w:val="00804FD9"/>
    <w:rsid w:val="008D54AC"/>
    <w:rsid w:val="0092159A"/>
    <w:rsid w:val="00926A20"/>
    <w:rsid w:val="009412C2"/>
    <w:rsid w:val="00990DA3"/>
    <w:rsid w:val="00994393"/>
    <w:rsid w:val="009E22D3"/>
    <w:rsid w:val="00A40B38"/>
    <w:rsid w:val="00A645AA"/>
    <w:rsid w:val="00A93EAC"/>
    <w:rsid w:val="00A9659D"/>
    <w:rsid w:val="00AA4C8C"/>
    <w:rsid w:val="00AB5EC0"/>
    <w:rsid w:val="00B022E0"/>
    <w:rsid w:val="00B02C90"/>
    <w:rsid w:val="00B80C77"/>
    <w:rsid w:val="00B91BEE"/>
    <w:rsid w:val="00B9451D"/>
    <w:rsid w:val="00BC0FC4"/>
    <w:rsid w:val="00BE3E9B"/>
    <w:rsid w:val="00C54052"/>
    <w:rsid w:val="00C64B15"/>
    <w:rsid w:val="00C81222"/>
    <w:rsid w:val="00C92942"/>
    <w:rsid w:val="00CA1450"/>
    <w:rsid w:val="00CC56E6"/>
    <w:rsid w:val="00D21EDD"/>
    <w:rsid w:val="00D42778"/>
    <w:rsid w:val="00D76CFB"/>
    <w:rsid w:val="00DB7C74"/>
    <w:rsid w:val="00E30D6A"/>
    <w:rsid w:val="00ED34C4"/>
    <w:rsid w:val="00F50D39"/>
    <w:rsid w:val="00F647C6"/>
    <w:rsid w:val="00F800F2"/>
    <w:rsid w:val="00F86728"/>
    <w:rsid w:val="00FD7E88"/>
    <w:rsid w:val="00FE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9963909"/>
  <w15:chartTrackingRefBased/>
  <w15:docId w15:val="{8D14AF00-15D2-4762-B374-06295B3CC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5A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67E31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9E2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7A1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A1C68"/>
  </w:style>
  <w:style w:type="paragraph" w:styleId="Podnoje">
    <w:name w:val="footer"/>
    <w:basedOn w:val="Normal"/>
    <w:link w:val="PodnojeChar"/>
    <w:uiPriority w:val="99"/>
    <w:unhideWhenUsed/>
    <w:rsid w:val="007A1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A1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1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BC541-9B1D-4900-8315-F68CBBB9A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Pomahać</dc:creator>
  <cp:keywords/>
  <dc:description/>
  <cp:lastModifiedBy>Marina Sikora</cp:lastModifiedBy>
  <cp:revision>12</cp:revision>
  <dcterms:created xsi:type="dcterms:W3CDTF">2026-09-07T07:55:00Z</dcterms:created>
  <dcterms:modified xsi:type="dcterms:W3CDTF">2026-09-25T07:46:00Z</dcterms:modified>
</cp:coreProperties>
</file>