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60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4139"/>
        <w:gridCol w:w="6121"/>
      </w:tblGrid>
      <w:tr w:rsidR="005F1AEF" w14:paraId="4CAE22CB" w14:textId="77777777">
        <w:trPr>
          <w:trHeight w:val="817"/>
        </w:trPr>
        <w:tc>
          <w:tcPr>
            <w:tcW w:w="10259" w:type="dxa"/>
            <w:gridSpan w:val="2"/>
            <w:tcBorders>
              <w:top w:val="thinThickSmallGap" w:sz="24" w:space="0" w:color="000000"/>
              <w:left w:val="thinThickSmallGap" w:sz="24" w:space="0" w:color="000000"/>
              <w:bottom w:val="single" w:sz="4" w:space="0" w:color="000000"/>
              <w:right w:val="thinThickSmallGap" w:sz="24" w:space="0" w:color="000000"/>
            </w:tcBorders>
          </w:tcPr>
          <w:p w14:paraId="2F32EAE5" w14:textId="77777777" w:rsidR="005F1AEF" w:rsidRDefault="00121D19">
            <w:pPr>
              <w:widowControl w:val="0"/>
              <w:tabs>
                <w:tab w:val="left" w:pos="3832"/>
              </w:tabs>
              <w:jc w:val="center"/>
              <w:rPr>
                <w:b/>
              </w:rPr>
            </w:pPr>
            <w:r>
              <w:rPr>
                <w:b/>
              </w:rPr>
              <w:t>OBRAZAC</w:t>
            </w:r>
          </w:p>
          <w:p w14:paraId="4F6A271C" w14:textId="77777777" w:rsidR="005F1AEF" w:rsidRDefault="00121D19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izvješća o provedenom savjetovanju s javnošću</w:t>
            </w:r>
          </w:p>
          <w:p w14:paraId="366B47CC" w14:textId="77777777" w:rsidR="005F1AEF" w:rsidRDefault="005F1AEF">
            <w:pPr>
              <w:widowControl w:val="0"/>
            </w:pPr>
          </w:p>
        </w:tc>
      </w:tr>
      <w:tr w:rsidR="005F1AEF" w14:paraId="279ADFCE" w14:textId="77777777">
        <w:trPr>
          <w:trHeight w:val="500"/>
        </w:trPr>
        <w:tc>
          <w:tcPr>
            <w:tcW w:w="4139" w:type="dxa"/>
            <w:tcBorders>
              <w:top w:val="single" w:sz="4" w:space="0" w:color="000000"/>
              <w:left w:val="thinThickSmall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99CBD" w14:textId="77777777" w:rsidR="005F1AEF" w:rsidRDefault="00121D19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Naziv nacrta odluke ili drugog općeg akta o kojem je savjetovanje provedeno 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SmallGap" w:sz="24" w:space="0" w:color="000000"/>
            </w:tcBorders>
            <w:vAlign w:val="center"/>
          </w:tcPr>
          <w:p w14:paraId="077ED415" w14:textId="13C94ECB" w:rsidR="005F1AEF" w:rsidRDefault="00454957">
            <w:pPr>
              <w:widowControl w:val="0"/>
              <w:jc w:val="both"/>
            </w:pPr>
            <w:r>
              <w:t>Odluka o grobljima</w:t>
            </w:r>
            <w:r w:rsidR="00CF7A20">
              <w:t xml:space="preserve"> </w:t>
            </w:r>
          </w:p>
        </w:tc>
      </w:tr>
      <w:tr w:rsidR="005F1AEF" w14:paraId="10ECEC81" w14:textId="77777777">
        <w:trPr>
          <w:trHeight w:val="932"/>
        </w:trPr>
        <w:tc>
          <w:tcPr>
            <w:tcW w:w="4139" w:type="dxa"/>
            <w:tcBorders>
              <w:top w:val="single" w:sz="4" w:space="0" w:color="000000"/>
              <w:left w:val="thinThickSmall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8A1D2" w14:textId="77777777" w:rsidR="005F1AEF" w:rsidRDefault="00121D19">
            <w:pPr>
              <w:widowControl w:val="0"/>
              <w:rPr>
                <w:b/>
              </w:rPr>
            </w:pPr>
            <w:r>
              <w:rPr>
                <w:b/>
              </w:rPr>
              <w:t>Nositelj izrade nacrta akta (gradsko upravno tijelo koje je provelo savjetovanje)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SmallGap" w:sz="24" w:space="0" w:color="000000"/>
            </w:tcBorders>
            <w:vAlign w:val="center"/>
          </w:tcPr>
          <w:p w14:paraId="43B4FA23" w14:textId="4ED0AF5B" w:rsidR="005F1AEF" w:rsidRDefault="00CF7A20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Upravni odjel za </w:t>
            </w:r>
            <w:r w:rsidR="00454957">
              <w:rPr>
                <w:bCs/>
              </w:rPr>
              <w:t>komunalno gospodarstvo, uređenje prostora i zaštitu okoliša Grada Čazme</w:t>
            </w:r>
          </w:p>
        </w:tc>
      </w:tr>
      <w:tr w:rsidR="005F1AEF" w14:paraId="12D6E5B9" w14:textId="77777777">
        <w:trPr>
          <w:trHeight w:val="561"/>
        </w:trPr>
        <w:tc>
          <w:tcPr>
            <w:tcW w:w="4139" w:type="dxa"/>
            <w:tcBorders>
              <w:top w:val="single" w:sz="4" w:space="0" w:color="000000"/>
              <w:left w:val="thinThickSmall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9D7E5" w14:textId="77777777" w:rsidR="005F1AEF" w:rsidRDefault="00121D19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Vrijeme trajanja savjetovanja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SmallGap" w:sz="24" w:space="0" w:color="000000"/>
            </w:tcBorders>
            <w:vAlign w:val="center"/>
          </w:tcPr>
          <w:p w14:paraId="021C4D87" w14:textId="0B635226" w:rsidR="005F1AEF" w:rsidRDefault="00CF7A20">
            <w:pPr>
              <w:widowControl w:val="0"/>
            </w:pPr>
            <w:r>
              <w:rPr>
                <w:color w:val="161616"/>
                <w:shd w:val="clear" w:color="auto" w:fill="FFFFFF"/>
              </w:rPr>
              <w:t>2</w:t>
            </w:r>
            <w:r w:rsidR="00454957">
              <w:rPr>
                <w:color w:val="161616"/>
                <w:shd w:val="clear" w:color="auto" w:fill="FFFFFF"/>
              </w:rPr>
              <w:t>8</w:t>
            </w:r>
            <w:r>
              <w:rPr>
                <w:color w:val="161616"/>
                <w:shd w:val="clear" w:color="auto" w:fill="FFFFFF"/>
              </w:rPr>
              <w:t>.</w:t>
            </w:r>
            <w:r w:rsidR="00454957">
              <w:rPr>
                <w:color w:val="161616"/>
                <w:shd w:val="clear" w:color="auto" w:fill="FFFFFF"/>
              </w:rPr>
              <w:t>5</w:t>
            </w:r>
            <w:r>
              <w:rPr>
                <w:color w:val="161616"/>
                <w:shd w:val="clear" w:color="auto" w:fill="FFFFFF"/>
              </w:rPr>
              <w:t>.-</w:t>
            </w:r>
            <w:r w:rsidR="00454957">
              <w:rPr>
                <w:color w:val="161616"/>
                <w:shd w:val="clear" w:color="auto" w:fill="FFFFFF"/>
              </w:rPr>
              <w:t>28</w:t>
            </w:r>
            <w:r>
              <w:rPr>
                <w:color w:val="161616"/>
                <w:shd w:val="clear" w:color="auto" w:fill="FFFFFF"/>
              </w:rPr>
              <w:t>.</w:t>
            </w:r>
            <w:r w:rsidR="00454957">
              <w:rPr>
                <w:color w:val="161616"/>
                <w:shd w:val="clear" w:color="auto" w:fill="FFFFFF"/>
              </w:rPr>
              <w:t>6</w:t>
            </w:r>
            <w:r>
              <w:rPr>
                <w:color w:val="161616"/>
                <w:shd w:val="clear" w:color="auto" w:fill="FFFFFF"/>
              </w:rPr>
              <w:t>.2026.</w:t>
            </w:r>
          </w:p>
        </w:tc>
      </w:tr>
      <w:tr w:rsidR="005F1AEF" w14:paraId="5C299CA1" w14:textId="77777777">
        <w:trPr>
          <w:trHeight w:val="561"/>
        </w:trPr>
        <w:tc>
          <w:tcPr>
            <w:tcW w:w="4139" w:type="dxa"/>
            <w:tcBorders>
              <w:top w:val="single" w:sz="4" w:space="0" w:color="000000"/>
              <w:left w:val="thinThickSmallGap" w:sz="24" w:space="0" w:color="000000"/>
              <w:bottom w:val="thinThickSmallGap" w:sz="24" w:space="0" w:color="000000"/>
              <w:right w:val="single" w:sz="4" w:space="0" w:color="000000"/>
            </w:tcBorders>
            <w:vAlign w:val="center"/>
          </w:tcPr>
          <w:p w14:paraId="5937AE18" w14:textId="77777777" w:rsidR="005F1AEF" w:rsidRDefault="00121D19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 xml:space="preserve">Metoda savjetovanja 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thinThickSmallGap" w:sz="24" w:space="0" w:color="000000"/>
              <w:right w:val="thinThickSmallGap" w:sz="24" w:space="0" w:color="000000"/>
            </w:tcBorders>
            <w:vAlign w:val="center"/>
          </w:tcPr>
          <w:p w14:paraId="481EAEED" w14:textId="77777777" w:rsidR="005F1AEF" w:rsidRDefault="00121D19">
            <w:pPr>
              <w:widowControl w:val="0"/>
              <w:jc w:val="both"/>
            </w:pPr>
            <w:r>
              <w:t>Internetsko savjetovanje</w:t>
            </w:r>
          </w:p>
        </w:tc>
      </w:tr>
    </w:tbl>
    <w:p w14:paraId="436AA0DC" w14:textId="77777777" w:rsidR="005F1AEF" w:rsidRDefault="005F1AEF"/>
    <w:p w14:paraId="6CA9DFA0" w14:textId="77777777" w:rsidR="005F1AEF" w:rsidRDefault="005F1AEF" w:rsidP="00CF7A20">
      <w:pPr>
        <w:jc w:val="both"/>
        <w:rPr>
          <w:b/>
        </w:rPr>
      </w:pPr>
    </w:p>
    <w:p w14:paraId="4BF4F6CF" w14:textId="77777777" w:rsidR="005F1AEF" w:rsidRDefault="00121D19" w:rsidP="00CF7A20">
      <w:pPr>
        <w:ind w:firstLine="708"/>
        <w:jc w:val="both"/>
      </w:pPr>
      <w:r>
        <w:t>Za vrijeme trajanja internetskog savjetovanja nije bilo iznesenih primjedbi niti prijedloga.</w:t>
      </w:r>
    </w:p>
    <w:p w14:paraId="0FAD3C71" w14:textId="77777777" w:rsidR="005F1AEF" w:rsidRDefault="005F1AEF" w:rsidP="00E93C8F">
      <w:pPr>
        <w:jc w:val="both"/>
      </w:pPr>
    </w:p>
    <w:sectPr w:rsidR="005F1AEF">
      <w:pgSz w:w="11906" w:h="16838"/>
      <w:pgMar w:top="1417" w:right="1417" w:bottom="1417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1AEF"/>
    <w:rsid w:val="00121D19"/>
    <w:rsid w:val="00145F1F"/>
    <w:rsid w:val="001B641D"/>
    <w:rsid w:val="00342261"/>
    <w:rsid w:val="00432690"/>
    <w:rsid w:val="00454957"/>
    <w:rsid w:val="005B66BD"/>
    <w:rsid w:val="005F1AEF"/>
    <w:rsid w:val="00680F60"/>
    <w:rsid w:val="00685259"/>
    <w:rsid w:val="008262EE"/>
    <w:rsid w:val="008E724F"/>
    <w:rsid w:val="00934F91"/>
    <w:rsid w:val="00974430"/>
    <w:rsid w:val="00983B2F"/>
    <w:rsid w:val="00AD1DCE"/>
    <w:rsid w:val="00C935C4"/>
    <w:rsid w:val="00CF7A20"/>
    <w:rsid w:val="00E93C8F"/>
    <w:rsid w:val="00F2416A"/>
    <w:rsid w:val="00FC4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B6EEA"/>
  <w15:docId w15:val="{5B8F4A42-3114-4B4A-869B-03BC056A8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2A1A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77</Words>
  <Characters>440</Characters>
  <Application>Microsoft Office Word</Application>
  <DocSecurity>0</DocSecurity>
  <Lines>3</Lines>
  <Paragraphs>1</Paragraphs>
  <ScaleCrop>false</ScaleCrop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Plank</dc:creator>
  <dc:description/>
  <cp:lastModifiedBy>Marina Sikora</cp:lastModifiedBy>
  <cp:revision>9</cp:revision>
  <dcterms:created xsi:type="dcterms:W3CDTF">2026-08-12T06:48:00Z</dcterms:created>
  <dcterms:modified xsi:type="dcterms:W3CDTF">2026-08-14T07:11:00Z</dcterms:modified>
  <dc:language>hr-HR</dc:language>
</cp:coreProperties>
</file>