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A4FC90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FC0B7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+*yqw*ywh*yEn*ljg*ugB*dzb*khx*wEe*sku*fsc*zew*-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+*eDs*lyd*lyd*lyd*lyd*bFk*uny*aEw*tyq*tyn*zfE*-</w:t>
            </w:r>
            <w:r>
              <w:rPr>
                <w:rFonts w:ascii="PDF417x" w:hAnsi="PDF417x"/>
                <w:sz w:val="24"/>
                <w:szCs w:val="24"/>
              </w:rPr>
              <w:br/>
              <w:t>+*ftw*vto*tuk*nAm*iDo*xEy*qdA*xmi*DhA*kqi*onA*-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+*ftA*trn*xkt*xBc*ycn*lDm*ugB*Fyg*slv*xCB*uws*-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+*xjq*bkm*nFw*rxo*akb*rCw*brb*Bvi*Evw*vmj*uzq*-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04AF618" w14:textId="77777777" w:rsidTr="00675A85">
        <w:trPr>
          <w:trHeight w:val="1152"/>
        </w:trPr>
        <w:tc>
          <w:tcPr>
            <w:tcW w:w="1008" w:type="dxa"/>
          </w:tcPr>
          <w:p w14:paraId="11DF6590" w14:textId="77777777" w:rsidR="00675A85" w:rsidRDefault="00675A85" w:rsidP="00675A85"/>
        </w:tc>
        <w:tc>
          <w:tcPr>
            <w:tcW w:w="5130" w:type="dxa"/>
          </w:tcPr>
          <w:p w14:paraId="4248074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38003C1" wp14:editId="411CE246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56F4A22" w14:textId="77777777" w:rsidTr="00675A85">
        <w:tc>
          <w:tcPr>
            <w:tcW w:w="1008" w:type="dxa"/>
          </w:tcPr>
          <w:p w14:paraId="36CFDA60" w14:textId="77777777" w:rsidR="00675A85" w:rsidRDefault="00675A85" w:rsidP="00675A85">
            <w:r>
              <w:drawing>
                <wp:inline distT="0" distB="0" distL="0" distR="0" wp14:anchorId="0C216522" wp14:editId="78318AB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EF95EAE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1FB20FD5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0D1610F5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29551C9" w14:textId="58B3938A" w:rsidR="00675A85" w:rsidRDefault="00A11571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1DDE711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97BEA72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8F62DE1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74AB4C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8061E4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C5019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DA7EE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43529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7C4293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B6D41C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98218D5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029-01/25-01/03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EFF8888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6C25AB7C" w14:textId="392A7D29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A1157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7C30AB54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229BC4F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C2FF783" w14:textId="3DD72400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45.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21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</w:t>
      </w:r>
      <w:r>
        <w:rPr>
          <w:color w:val="000000"/>
        </w:rPr>
        <w:t xml:space="preserve">, </w:t>
      </w:r>
      <w:r w:rsidRPr="008F4F61">
        <w:rPr>
          <w:color w:val="000000"/>
        </w:rPr>
        <w:t>46/24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2. sjednici održanoj dana </w:t>
      </w:r>
      <w:r>
        <w:rPr>
          <w:color w:val="000000"/>
        </w:rPr>
        <w:t>23. lipnja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57374962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7F072AE9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IZMJENI I DOPUNI ODLUKE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Odbora za izbor i imenovanja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51062594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6D089899" w14:textId="7FED1147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18D635F5" w14:textId="195A7401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</w:t>
      </w:r>
      <w:r>
        <w:rPr>
          <w:color w:val="000000"/>
        </w:rPr>
        <w:t>dlu</w:t>
      </w:r>
      <w:r>
        <w:rPr>
          <w:color w:val="000000"/>
        </w:rPr>
        <w:t>ci</w:t>
      </w:r>
      <w:r>
        <w:rPr>
          <w:color w:val="000000"/>
        </w:rPr>
        <w:t xml:space="preserve"> o osnivanju i izboru Odbora za izbor i imenovanja Gradskog vijeća Grada Čazme (Službeni vjesnik broj 39/25) mijenja se </w:t>
      </w:r>
      <w:r>
        <w:rPr>
          <w:color w:val="000000"/>
        </w:rPr>
        <w:t>članak 3. koji sada glasi:</w:t>
      </w:r>
    </w:p>
    <w:p w14:paraId="12A89AE9" w14:textId="4823C9DA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„U Odbor za izbor i imenovanje Gradskog vijeća biraju se:</w:t>
      </w:r>
    </w:p>
    <w:p w14:paraId="44D0160D" w14:textId="26ED597E" w:rsidR="00A11571" w:rsidRDefault="00A11571" w:rsidP="00A1157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Ivana </w:t>
      </w:r>
      <w:proofErr w:type="spellStart"/>
      <w:r>
        <w:rPr>
          <w:color w:val="000000"/>
        </w:rPr>
        <w:t>Popilovski</w:t>
      </w:r>
      <w:proofErr w:type="spellEnd"/>
      <w:r>
        <w:rPr>
          <w:color w:val="000000"/>
        </w:rPr>
        <w:t>, za predsjednicu</w:t>
      </w:r>
    </w:p>
    <w:p w14:paraId="0680AC61" w14:textId="4F07FA51" w:rsidR="00A11571" w:rsidRDefault="00A11571" w:rsidP="00A1157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Matea Gredelj, za članicu</w:t>
      </w:r>
    </w:p>
    <w:p w14:paraId="21A7BD31" w14:textId="4B7E41B8" w:rsidR="00A11571" w:rsidRDefault="00A11571" w:rsidP="00A1157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Žarko Jančić, za člana</w:t>
      </w:r>
    </w:p>
    <w:p w14:paraId="7394D4E6" w14:textId="25D9DFED" w:rsidR="00A11571" w:rsidRDefault="00A11571" w:rsidP="00A1157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Nikolina </w:t>
      </w:r>
      <w:proofErr w:type="spellStart"/>
      <w:r>
        <w:rPr>
          <w:color w:val="000000"/>
        </w:rPr>
        <w:t>Perčec</w:t>
      </w:r>
      <w:proofErr w:type="spellEnd"/>
      <w:r>
        <w:rPr>
          <w:color w:val="000000"/>
        </w:rPr>
        <w:t>, za članicu</w:t>
      </w:r>
    </w:p>
    <w:p w14:paraId="1A947C43" w14:textId="7123F946" w:rsidR="00A11571" w:rsidRDefault="00A11571" w:rsidP="00A1157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Danijela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članicu“</w:t>
      </w:r>
    </w:p>
    <w:p w14:paraId="0F9FC8F5" w14:textId="77777777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ind w:left="720"/>
        <w:rPr>
          <w:color w:val="000000"/>
        </w:rPr>
      </w:pPr>
    </w:p>
    <w:p w14:paraId="6CE0C57A" w14:textId="77777777" w:rsidR="00A11571" w:rsidRPr="006D1C0E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0604D27C" w14:textId="77777777" w:rsidR="00A11571" w:rsidRPr="004121FD" w:rsidRDefault="00A11571" w:rsidP="00A1157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Ostale odredbe ostaju neizmijenjene.</w:t>
      </w:r>
    </w:p>
    <w:p w14:paraId="020B8796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F5D433D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07E9220E" w14:textId="77777777" w:rsidR="00A11571" w:rsidRPr="008F4F6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15CC219F" w14:textId="77777777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53327C85" w14:textId="77777777" w:rsidR="00A11571" w:rsidRDefault="00A11571" w:rsidP="00A1157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2DFD727" w14:textId="77777777" w:rsidR="00A11571" w:rsidRPr="004121FD" w:rsidRDefault="00A11571" w:rsidP="00A1157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4A5A6848" w14:textId="44BCCC6D" w:rsidR="00B92D0F" w:rsidRPr="00B92D0F" w:rsidRDefault="00A11571" w:rsidP="00A11571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095F7EB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F8D86FA" w14:textId="77777777" w:rsidR="008A562A" w:rsidRDefault="00D707B3">
      <w:pPr>
        <w:rPr>
          <w:b/>
        </w:rPr>
      </w:pPr>
      <w:r>
        <w:rPr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FA26AC4" wp14:editId="34E6992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DF29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26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C22DF29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B7734E"/>
    <w:multiLevelType w:val="hybridMultilevel"/>
    <w:tmpl w:val="7D6AE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57128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405E7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11571"/>
    <w:rsid w:val="00A836D0"/>
    <w:rsid w:val="00A8370B"/>
    <w:rsid w:val="00AC35DA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02F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115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2025-07-01T06:34:00Z</cp:lastPrinted>
  <dcterms:created xsi:type="dcterms:W3CDTF">2025-07-01T06:36:00Z</dcterms:created>
  <dcterms:modified xsi:type="dcterms:W3CDTF">2025-07-01T06:36:00Z</dcterms:modified>
</cp:coreProperties>
</file>