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F8DB" w14:textId="77777777" w:rsidR="00B710EC" w:rsidRDefault="00B710EC">
      <w:pPr>
        <w:rPr>
          <w:rFonts w:asciiTheme="minorHAnsi" w:hAnsiTheme="minorHAnsi" w:cstheme="minorHAnsi"/>
          <w:sz w:val="24"/>
          <w:highlight w:val="yellow"/>
        </w:rPr>
      </w:pPr>
    </w:p>
    <w:p w14:paraId="1AEAF8DC" w14:textId="77777777" w:rsidR="00B710EC" w:rsidRDefault="00B710EC">
      <w:pPr>
        <w:rPr>
          <w:rFonts w:asciiTheme="minorHAnsi" w:hAnsiTheme="minorHAnsi" w:cstheme="minorHAnsi"/>
          <w:sz w:val="24"/>
          <w:highlight w:val="yellow"/>
        </w:rPr>
      </w:pPr>
    </w:p>
    <w:p w14:paraId="1AEAF8DD" w14:textId="77777777" w:rsidR="00B710EC" w:rsidRDefault="00B710EC">
      <w:pPr>
        <w:rPr>
          <w:rFonts w:asciiTheme="minorHAnsi" w:hAnsiTheme="minorHAnsi" w:cstheme="minorHAnsi"/>
          <w:sz w:val="24"/>
          <w:highlight w:val="yellow"/>
        </w:rPr>
      </w:pPr>
    </w:p>
    <w:p w14:paraId="1AEAF8DE" w14:textId="77777777" w:rsidR="00B710EC" w:rsidRDefault="00B710EC">
      <w:pPr>
        <w:rPr>
          <w:rFonts w:asciiTheme="minorHAnsi" w:hAnsiTheme="minorHAnsi" w:cstheme="minorHAnsi"/>
          <w:sz w:val="24"/>
          <w:highlight w:val="yellow"/>
        </w:rPr>
      </w:pPr>
    </w:p>
    <w:p w14:paraId="1AEAF8DF" w14:textId="77777777" w:rsidR="00B710EC" w:rsidRDefault="00B710EC">
      <w:pPr>
        <w:jc w:val="center"/>
        <w:rPr>
          <w:rFonts w:asciiTheme="minorHAnsi" w:hAnsiTheme="minorHAnsi" w:cstheme="minorHAnsi"/>
          <w:sz w:val="24"/>
        </w:rPr>
      </w:pPr>
    </w:p>
    <w:p w14:paraId="1AEAF8E0" w14:textId="77777777" w:rsidR="00B710EC" w:rsidRDefault="00B710EC">
      <w:pPr>
        <w:jc w:val="center"/>
        <w:rPr>
          <w:rFonts w:asciiTheme="minorHAnsi" w:hAnsiTheme="minorHAnsi" w:cstheme="minorHAnsi"/>
          <w:sz w:val="24"/>
        </w:rPr>
      </w:pPr>
    </w:p>
    <w:p w14:paraId="1AEAF8E1" w14:textId="77777777" w:rsidR="00B710EC" w:rsidRDefault="00CE7939">
      <w:pPr>
        <w:jc w:val="center"/>
        <w:rPr>
          <w:rFonts w:asciiTheme="minorHAnsi" w:hAnsiTheme="minorHAnsi" w:cstheme="minorHAnsi"/>
          <w:b/>
          <w:bCs/>
          <w:sz w:val="36"/>
          <w:szCs w:val="36"/>
        </w:rPr>
      </w:pPr>
      <w:r>
        <w:rPr>
          <w:rFonts w:asciiTheme="minorHAnsi" w:hAnsiTheme="minorHAnsi" w:cstheme="minorHAnsi"/>
          <w:b/>
          <w:bCs/>
          <w:sz w:val="36"/>
          <w:szCs w:val="36"/>
        </w:rPr>
        <w:t xml:space="preserve">PLAN DJELOVANJA GRADA ČAZME </w:t>
      </w:r>
    </w:p>
    <w:p w14:paraId="1AEAF8E2" w14:textId="77777777" w:rsidR="00B710EC" w:rsidRDefault="00CE7939">
      <w:pPr>
        <w:jc w:val="center"/>
        <w:rPr>
          <w:rFonts w:asciiTheme="minorHAnsi" w:hAnsiTheme="minorHAnsi" w:cstheme="minorHAnsi"/>
          <w:b/>
          <w:bCs/>
          <w:sz w:val="36"/>
          <w:szCs w:val="36"/>
        </w:rPr>
      </w:pPr>
      <w:r>
        <w:rPr>
          <w:rFonts w:asciiTheme="minorHAnsi" w:hAnsiTheme="minorHAnsi" w:cstheme="minorHAnsi"/>
          <w:b/>
          <w:bCs/>
          <w:sz w:val="36"/>
          <w:szCs w:val="36"/>
        </w:rPr>
        <w:t xml:space="preserve">U PODRUČJU PRIRODNIH NEPOGODA ZA </w:t>
      </w:r>
    </w:p>
    <w:p w14:paraId="1AEAF8E3" w14:textId="77777777" w:rsidR="00B710EC" w:rsidRDefault="00CE7939">
      <w:pPr>
        <w:jc w:val="center"/>
        <w:rPr>
          <w:rFonts w:asciiTheme="minorHAnsi" w:hAnsiTheme="minorHAnsi" w:cstheme="minorHAnsi"/>
          <w:b/>
          <w:bCs/>
          <w:sz w:val="36"/>
          <w:szCs w:val="36"/>
        </w:rPr>
      </w:pPr>
      <w:r>
        <w:rPr>
          <w:rFonts w:asciiTheme="minorHAnsi" w:hAnsiTheme="minorHAnsi" w:cstheme="minorHAnsi"/>
          <w:b/>
          <w:bCs/>
          <w:sz w:val="36"/>
          <w:szCs w:val="36"/>
        </w:rPr>
        <w:t xml:space="preserve">2026. GODINU </w:t>
      </w:r>
    </w:p>
    <w:p w14:paraId="1AEAF8E4" w14:textId="77777777" w:rsidR="00B710EC" w:rsidRDefault="00B710EC">
      <w:pPr>
        <w:rPr>
          <w:rFonts w:asciiTheme="minorHAnsi" w:hAnsiTheme="minorHAnsi" w:cstheme="minorHAnsi"/>
          <w:sz w:val="24"/>
        </w:rPr>
      </w:pPr>
    </w:p>
    <w:p w14:paraId="1AEAF8E5" w14:textId="77777777" w:rsidR="00B710EC" w:rsidRDefault="00CE7939">
      <w:pPr>
        <w:jc w:val="center"/>
        <w:rPr>
          <w:rFonts w:asciiTheme="minorHAnsi" w:hAnsiTheme="minorHAnsi" w:cstheme="minorHAnsi"/>
          <w:sz w:val="24"/>
        </w:rPr>
      </w:pPr>
      <w:r>
        <w:rPr>
          <w:noProof/>
          <w:lang w:eastAsia="hr-HR"/>
        </w:rPr>
        <w:drawing>
          <wp:inline distT="0" distB="0" distL="0" distR="0" wp14:anchorId="1AEAFCB4" wp14:editId="1AEAFCB5">
            <wp:extent cx="1276350" cy="1572260"/>
            <wp:effectExtent l="0" t="0" r="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5509" cy="1583555"/>
                    </a:xfrm>
                    <a:prstGeom prst="rect">
                      <a:avLst/>
                    </a:prstGeom>
                    <a:noFill/>
                    <a:ln>
                      <a:noFill/>
                    </a:ln>
                  </pic:spPr>
                </pic:pic>
              </a:graphicData>
            </a:graphic>
          </wp:inline>
        </w:drawing>
      </w:r>
    </w:p>
    <w:p w14:paraId="1AEAF8E6" w14:textId="77777777" w:rsidR="00B710EC" w:rsidRDefault="00B710EC">
      <w:pPr>
        <w:rPr>
          <w:rFonts w:asciiTheme="minorHAnsi" w:hAnsiTheme="minorHAnsi" w:cstheme="minorHAnsi"/>
          <w:sz w:val="24"/>
        </w:rPr>
      </w:pPr>
    </w:p>
    <w:p w14:paraId="1AEAF8E7" w14:textId="77777777" w:rsidR="00B710EC" w:rsidRDefault="00B710EC">
      <w:pPr>
        <w:rPr>
          <w:rFonts w:asciiTheme="minorHAnsi" w:hAnsiTheme="minorHAnsi" w:cstheme="minorHAnsi"/>
          <w:sz w:val="24"/>
        </w:rPr>
      </w:pPr>
    </w:p>
    <w:p w14:paraId="1AEAF8E8" w14:textId="77777777" w:rsidR="00B710EC" w:rsidRDefault="00B710EC">
      <w:pPr>
        <w:rPr>
          <w:rFonts w:asciiTheme="minorHAnsi" w:hAnsiTheme="minorHAnsi" w:cstheme="minorHAnsi"/>
          <w:sz w:val="24"/>
        </w:rPr>
      </w:pPr>
    </w:p>
    <w:p w14:paraId="1AEAF8E9" w14:textId="77777777" w:rsidR="00B710EC" w:rsidRDefault="00B710EC">
      <w:pPr>
        <w:rPr>
          <w:rFonts w:asciiTheme="minorHAnsi" w:hAnsiTheme="minorHAnsi" w:cstheme="minorHAnsi"/>
          <w:sz w:val="24"/>
        </w:rPr>
      </w:pPr>
    </w:p>
    <w:p w14:paraId="1AEAF8EA" w14:textId="77777777" w:rsidR="00B710EC" w:rsidRDefault="00B710EC">
      <w:pPr>
        <w:rPr>
          <w:rFonts w:asciiTheme="minorHAnsi" w:hAnsiTheme="minorHAnsi" w:cstheme="minorHAnsi"/>
          <w:sz w:val="24"/>
        </w:rPr>
      </w:pPr>
    </w:p>
    <w:p w14:paraId="1AEAF8EB" w14:textId="77777777" w:rsidR="00B710EC" w:rsidRDefault="00B710EC">
      <w:pPr>
        <w:rPr>
          <w:rFonts w:asciiTheme="minorHAnsi" w:hAnsiTheme="minorHAnsi" w:cstheme="minorHAnsi"/>
          <w:sz w:val="24"/>
        </w:rPr>
      </w:pPr>
    </w:p>
    <w:p w14:paraId="1AEAF8EC" w14:textId="77777777" w:rsidR="00B710EC" w:rsidRDefault="00B710EC">
      <w:pPr>
        <w:rPr>
          <w:rFonts w:asciiTheme="minorHAnsi" w:hAnsiTheme="minorHAnsi" w:cstheme="minorHAnsi"/>
          <w:sz w:val="24"/>
        </w:rPr>
      </w:pPr>
    </w:p>
    <w:p w14:paraId="1AEAF8ED" w14:textId="77777777" w:rsidR="00B710EC" w:rsidRDefault="00B710EC">
      <w:pPr>
        <w:rPr>
          <w:rFonts w:asciiTheme="minorHAnsi" w:hAnsiTheme="minorHAnsi" w:cstheme="minorHAnsi"/>
          <w:sz w:val="24"/>
        </w:rPr>
      </w:pPr>
    </w:p>
    <w:p w14:paraId="1AEAF8EE" w14:textId="77777777" w:rsidR="00B710EC" w:rsidRDefault="00B710EC">
      <w:pPr>
        <w:rPr>
          <w:rFonts w:asciiTheme="minorHAnsi" w:hAnsiTheme="minorHAnsi" w:cstheme="minorHAnsi"/>
          <w:sz w:val="24"/>
        </w:rPr>
      </w:pPr>
    </w:p>
    <w:p w14:paraId="1AEAF8EF" w14:textId="77777777" w:rsidR="00B710EC" w:rsidRDefault="00B710EC">
      <w:pPr>
        <w:jc w:val="center"/>
        <w:rPr>
          <w:rFonts w:asciiTheme="minorHAnsi" w:hAnsiTheme="minorHAnsi" w:cstheme="minorHAnsi"/>
          <w:sz w:val="24"/>
        </w:rPr>
      </w:pPr>
    </w:p>
    <w:p w14:paraId="1AEAF8F0" w14:textId="77777777" w:rsidR="00B710EC" w:rsidRDefault="00CE7939">
      <w:pPr>
        <w:jc w:val="center"/>
        <w:rPr>
          <w:rFonts w:asciiTheme="minorHAnsi" w:hAnsiTheme="minorHAnsi" w:cstheme="minorHAnsi"/>
          <w:sz w:val="24"/>
        </w:rPr>
      </w:pPr>
      <w:r>
        <w:rPr>
          <w:rFonts w:asciiTheme="minorHAnsi" w:hAnsiTheme="minorHAnsi" w:cstheme="minorHAnsi"/>
          <w:sz w:val="24"/>
        </w:rPr>
        <w:t>Čazma, studeni 2025.</w:t>
      </w:r>
    </w:p>
    <w:p w14:paraId="1AEAF8F1" w14:textId="77777777" w:rsidR="00B710EC" w:rsidRDefault="00B710EC">
      <w:pPr>
        <w:rPr>
          <w:rFonts w:asciiTheme="minorHAnsi" w:hAnsiTheme="minorHAnsi" w:cstheme="minorHAnsi"/>
          <w:sz w:val="24"/>
        </w:rPr>
      </w:pPr>
    </w:p>
    <w:p w14:paraId="1AEAF8F2" w14:textId="77777777" w:rsidR="00B710EC" w:rsidRDefault="00CE7939">
      <w:pPr>
        <w:rPr>
          <w:rFonts w:asciiTheme="minorHAnsi" w:hAnsiTheme="minorHAnsi" w:cstheme="minorHAnsi"/>
          <w:b/>
          <w:bCs/>
          <w:sz w:val="24"/>
        </w:rPr>
      </w:pPr>
      <w:r>
        <w:rPr>
          <w:rFonts w:asciiTheme="minorHAnsi" w:hAnsiTheme="minorHAnsi" w:cstheme="minorHAnsi"/>
          <w:b/>
          <w:bCs/>
          <w:sz w:val="24"/>
        </w:rPr>
        <w:lastRenderedPageBreak/>
        <w:t xml:space="preserve">Izrađivač: </w:t>
      </w:r>
      <w:r>
        <w:rPr>
          <w:rFonts w:asciiTheme="minorHAnsi" w:hAnsiTheme="minorHAnsi" w:cstheme="minorHAnsi"/>
          <w:sz w:val="24"/>
        </w:rPr>
        <w:t>Grad Čazma</w:t>
      </w:r>
    </w:p>
    <w:p w14:paraId="1AEAF8F3" w14:textId="77777777" w:rsidR="00B710EC" w:rsidRDefault="00CE7939">
      <w:pPr>
        <w:rPr>
          <w:rFonts w:asciiTheme="minorHAnsi" w:hAnsiTheme="minorHAnsi" w:cstheme="minorHAnsi"/>
          <w:sz w:val="24"/>
        </w:rPr>
      </w:pPr>
      <w:r>
        <w:rPr>
          <w:rFonts w:asciiTheme="minorHAnsi" w:hAnsiTheme="minorHAnsi" w:cstheme="minorHAnsi"/>
          <w:b/>
          <w:bCs/>
          <w:sz w:val="24"/>
        </w:rPr>
        <w:t xml:space="preserve">                  </w:t>
      </w:r>
      <w:r>
        <w:rPr>
          <w:rFonts w:asciiTheme="minorHAnsi" w:hAnsiTheme="minorHAnsi" w:cstheme="minorHAnsi"/>
          <w:sz w:val="24"/>
        </w:rPr>
        <w:t>Trg Čazmanskog kaptola 13</w:t>
      </w:r>
    </w:p>
    <w:p w14:paraId="1AEAF8F4" w14:textId="77777777" w:rsidR="00B710EC" w:rsidRDefault="00CE7939">
      <w:pPr>
        <w:rPr>
          <w:rFonts w:asciiTheme="minorHAnsi" w:hAnsiTheme="minorHAnsi" w:cstheme="minorHAnsi"/>
          <w:sz w:val="24"/>
        </w:rPr>
      </w:pPr>
      <w:r>
        <w:rPr>
          <w:rFonts w:asciiTheme="minorHAnsi" w:hAnsiTheme="minorHAnsi" w:cstheme="minorHAnsi"/>
          <w:b/>
          <w:bCs/>
          <w:sz w:val="24"/>
        </w:rPr>
        <w:t xml:space="preserve">                  </w:t>
      </w:r>
      <w:r>
        <w:rPr>
          <w:rFonts w:asciiTheme="minorHAnsi" w:hAnsiTheme="minorHAnsi" w:cstheme="minorHAnsi"/>
          <w:sz w:val="24"/>
        </w:rPr>
        <w:t>43240 Čazma</w:t>
      </w:r>
    </w:p>
    <w:p w14:paraId="1AEAF8F5" w14:textId="77777777" w:rsidR="00B710EC" w:rsidRDefault="00CE7939">
      <w:pPr>
        <w:rPr>
          <w:rFonts w:asciiTheme="minorHAnsi" w:hAnsiTheme="minorHAnsi" w:cstheme="minorHAnsi"/>
          <w:b/>
          <w:bCs/>
          <w:sz w:val="24"/>
        </w:rPr>
      </w:pPr>
      <w:r>
        <w:rPr>
          <w:rFonts w:asciiTheme="minorHAnsi" w:hAnsiTheme="minorHAnsi" w:cstheme="minorHAnsi"/>
          <w:b/>
          <w:bCs/>
          <w:sz w:val="24"/>
        </w:rPr>
        <w:t xml:space="preserve">Predmet: </w:t>
      </w:r>
      <w:r>
        <w:rPr>
          <w:rFonts w:asciiTheme="minorHAnsi" w:hAnsiTheme="minorHAnsi" w:cstheme="minorHAnsi"/>
          <w:sz w:val="24"/>
        </w:rPr>
        <w:t>Plan djelovanja u području prirodnih nepogoda Grada Čazme</w:t>
      </w:r>
    </w:p>
    <w:p w14:paraId="1AEAF8F6" w14:textId="77777777" w:rsidR="00B710EC" w:rsidRDefault="00B710EC">
      <w:pPr>
        <w:rPr>
          <w:rFonts w:asciiTheme="minorHAnsi" w:hAnsiTheme="minorHAnsi" w:cstheme="minorHAnsi"/>
          <w:sz w:val="24"/>
          <w:highlight w:val="yellow"/>
        </w:rPr>
      </w:pPr>
    </w:p>
    <w:p w14:paraId="1AEAF8F7" w14:textId="77777777" w:rsidR="00B710EC" w:rsidRDefault="00B710EC">
      <w:pPr>
        <w:rPr>
          <w:rFonts w:asciiTheme="minorHAnsi" w:hAnsiTheme="minorHAnsi" w:cstheme="minorHAnsi"/>
          <w:sz w:val="24"/>
          <w:highlight w:val="yellow"/>
        </w:rPr>
      </w:pPr>
    </w:p>
    <w:p w14:paraId="1AEAF8F8" w14:textId="77777777" w:rsidR="00B710EC" w:rsidRDefault="00B710EC">
      <w:pPr>
        <w:rPr>
          <w:rFonts w:asciiTheme="minorHAnsi" w:hAnsiTheme="minorHAnsi" w:cstheme="minorHAnsi"/>
          <w:sz w:val="24"/>
          <w:highlight w:val="yellow"/>
        </w:rPr>
      </w:pPr>
    </w:p>
    <w:p w14:paraId="1AEAF8F9" w14:textId="77777777" w:rsidR="00B710EC" w:rsidRDefault="00B710EC">
      <w:pPr>
        <w:rPr>
          <w:rFonts w:asciiTheme="minorHAnsi" w:hAnsiTheme="minorHAnsi" w:cstheme="minorHAnsi"/>
          <w:sz w:val="24"/>
          <w:highlight w:val="yellow"/>
        </w:rPr>
      </w:pPr>
    </w:p>
    <w:p w14:paraId="1AEAF8FA" w14:textId="77777777" w:rsidR="00B710EC" w:rsidRDefault="00B710EC">
      <w:pPr>
        <w:rPr>
          <w:rFonts w:asciiTheme="minorHAnsi" w:hAnsiTheme="minorHAnsi" w:cstheme="minorHAnsi"/>
          <w:sz w:val="24"/>
          <w:highlight w:val="yellow"/>
        </w:rPr>
      </w:pPr>
    </w:p>
    <w:p w14:paraId="1AEAF8FB" w14:textId="77777777" w:rsidR="00B710EC" w:rsidRDefault="00B710EC">
      <w:pPr>
        <w:rPr>
          <w:rFonts w:asciiTheme="minorHAnsi" w:hAnsiTheme="minorHAnsi" w:cstheme="minorHAnsi"/>
          <w:sz w:val="24"/>
          <w:highlight w:val="yellow"/>
        </w:rPr>
      </w:pPr>
    </w:p>
    <w:p w14:paraId="1AEAF8FC" w14:textId="77777777" w:rsidR="00B710EC" w:rsidRDefault="00B710EC">
      <w:pPr>
        <w:rPr>
          <w:rFonts w:asciiTheme="minorHAnsi" w:hAnsiTheme="minorHAnsi" w:cstheme="minorHAnsi"/>
          <w:sz w:val="24"/>
          <w:highlight w:val="yellow"/>
        </w:rPr>
      </w:pPr>
    </w:p>
    <w:p w14:paraId="1AEAF8FD" w14:textId="77777777" w:rsidR="00B710EC" w:rsidRDefault="00B710EC">
      <w:pPr>
        <w:rPr>
          <w:rFonts w:asciiTheme="minorHAnsi" w:hAnsiTheme="minorHAnsi" w:cstheme="minorHAnsi"/>
          <w:sz w:val="24"/>
          <w:highlight w:val="yellow"/>
        </w:rPr>
      </w:pPr>
    </w:p>
    <w:p w14:paraId="1AEAF8FE" w14:textId="77777777" w:rsidR="00B710EC" w:rsidRDefault="00B710EC">
      <w:pPr>
        <w:rPr>
          <w:rFonts w:asciiTheme="minorHAnsi" w:hAnsiTheme="minorHAnsi" w:cstheme="minorHAnsi"/>
          <w:sz w:val="24"/>
          <w:highlight w:val="yellow"/>
        </w:rPr>
      </w:pPr>
    </w:p>
    <w:p w14:paraId="1AEAF8FF" w14:textId="77777777" w:rsidR="00B710EC" w:rsidRDefault="00B710EC">
      <w:pPr>
        <w:rPr>
          <w:rFonts w:asciiTheme="minorHAnsi" w:hAnsiTheme="minorHAnsi" w:cstheme="minorHAnsi"/>
          <w:sz w:val="24"/>
          <w:highlight w:val="yellow"/>
        </w:rPr>
      </w:pPr>
    </w:p>
    <w:p w14:paraId="1AEAF900" w14:textId="77777777" w:rsidR="00B710EC" w:rsidRDefault="00B710EC">
      <w:pPr>
        <w:rPr>
          <w:rFonts w:asciiTheme="minorHAnsi" w:hAnsiTheme="minorHAnsi" w:cstheme="minorHAnsi"/>
          <w:sz w:val="24"/>
          <w:highlight w:val="yellow"/>
        </w:rPr>
      </w:pPr>
    </w:p>
    <w:p w14:paraId="1AEAF901" w14:textId="77777777" w:rsidR="00B710EC" w:rsidRDefault="00B710EC">
      <w:pPr>
        <w:tabs>
          <w:tab w:val="left" w:pos="3465"/>
        </w:tabs>
        <w:rPr>
          <w:rFonts w:asciiTheme="minorHAnsi" w:hAnsiTheme="minorHAnsi" w:cstheme="minorHAnsi"/>
          <w:sz w:val="24"/>
          <w:highlight w:val="yellow"/>
        </w:rPr>
      </w:pPr>
    </w:p>
    <w:p w14:paraId="1AEAF902" w14:textId="77777777" w:rsidR="00B710EC" w:rsidRDefault="00B710EC">
      <w:pPr>
        <w:rPr>
          <w:rFonts w:asciiTheme="minorHAnsi" w:hAnsiTheme="minorHAnsi" w:cstheme="minorHAnsi"/>
          <w:sz w:val="24"/>
          <w:highlight w:val="yellow"/>
        </w:rPr>
      </w:pPr>
    </w:p>
    <w:p w14:paraId="1AEAF903" w14:textId="77777777" w:rsidR="00B710EC" w:rsidRDefault="00B710EC">
      <w:pPr>
        <w:rPr>
          <w:rFonts w:asciiTheme="minorHAnsi" w:hAnsiTheme="minorHAnsi" w:cstheme="minorHAnsi"/>
          <w:sz w:val="24"/>
          <w:highlight w:val="yellow"/>
        </w:rPr>
      </w:pPr>
    </w:p>
    <w:p w14:paraId="1AEAF904" w14:textId="77777777" w:rsidR="00B710EC" w:rsidRDefault="00B710EC">
      <w:pPr>
        <w:rPr>
          <w:rFonts w:asciiTheme="minorHAnsi" w:hAnsiTheme="minorHAnsi" w:cstheme="minorHAnsi"/>
          <w:sz w:val="24"/>
          <w:highlight w:val="yellow"/>
        </w:rPr>
      </w:pPr>
    </w:p>
    <w:p w14:paraId="1AEAF905" w14:textId="77777777" w:rsidR="00B710EC" w:rsidRDefault="00B710EC">
      <w:pPr>
        <w:rPr>
          <w:rFonts w:asciiTheme="minorHAnsi" w:hAnsiTheme="minorHAnsi" w:cstheme="minorHAnsi"/>
          <w:sz w:val="24"/>
          <w:highlight w:val="yellow"/>
        </w:rPr>
      </w:pPr>
    </w:p>
    <w:p w14:paraId="1AEAF906" w14:textId="77777777" w:rsidR="00B710EC" w:rsidRDefault="00B710EC">
      <w:pPr>
        <w:rPr>
          <w:rFonts w:asciiTheme="minorHAnsi" w:hAnsiTheme="minorHAnsi" w:cstheme="minorHAnsi"/>
          <w:sz w:val="24"/>
          <w:highlight w:val="yellow"/>
        </w:rPr>
      </w:pPr>
    </w:p>
    <w:p w14:paraId="1AEAF907" w14:textId="77777777" w:rsidR="00B710EC" w:rsidRDefault="00B710EC">
      <w:pPr>
        <w:rPr>
          <w:rFonts w:asciiTheme="minorHAnsi" w:hAnsiTheme="minorHAnsi" w:cstheme="minorHAnsi"/>
          <w:sz w:val="24"/>
          <w:highlight w:val="yellow"/>
        </w:rPr>
      </w:pPr>
    </w:p>
    <w:p w14:paraId="1AEAF908" w14:textId="77777777" w:rsidR="00B710EC" w:rsidRDefault="00B710EC">
      <w:pPr>
        <w:rPr>
          <w:rFonts w:asciiTheme="minorHAnsi" w:hAnsiTheme="minorHAnsi" w:cstheme="minorHAnsi"/>
          <w:sz w:val="24"/>
          <w:highlight w:val="yellow"/>
        </w:rPr>
      </w:pPr>
    </w:p>
    <w:p w14:paraId="1AEAF909" w14:textId="77777777" w:rsidR="00B710EC" w:rsidRDefault="00B710EC">
      <w:pPr>
        <w:rPr>
          <w:rFonts w:asciiTheme="minorHAnsi" w:hAnsiTheme="minorHAnsi" w:cstheme="minorHAnsi"/>
          <w:sz w:val="24"/>
        </w:rPr>
      </w:pPr>
    </w:p>
    <w:p w14:paraId="1AEAF90A" w14:textId="77777777" w:rsidR="00B710EC" w:rsidRDefault="00B710EC">
      <w:pPr>
        <w:rPr>
          <w:rFonts w:asciiTheme="minorHAnsi" w:hAnsiTheme="minorHAnsi" w:cstheme="minorHAnsi"/>
          <w:sz w:val="24"/>
        </w:rPr>
      </w:pPr>
    </w:p>
    <w:p w14:paraId="1AEAF90B" w14:textId="77777777" w:rsidR="00B710EC" w:rsidRDefault="00CE7939">
      <w:pPr>
        <w:tabs>
          <w:tab w:val="left" w:pos="2580"/>
        </w:tabs>
        <w:jc w:val="center"/>
        <w:rPr>
          <w:rFonts w:asciiTheme="minorHAnsi" w:hAnsiTheme="minorHAnsi" w:cstheme="minorHAnsi"/>
          <w:sz w:val="20"/>
          <w:szCs w:val="20"/>
        </w:rPr>
        <w:sectPr w:rsidR="00B710EC">
          <w:headerReference w:type="default" r:id="rId10"/>
          <w:footerReference w:type="default" r:id="rId11"/>
          <w:footerReference w:type="first" r:id="rId12"/>
          <w:pgSz w:w="11906" w:h="16838"/>
          <w:pgMar w:top="1418" w:right="1418" w:bottom="1134" w:left="1418" w:header="567" w:footer="0" w:gutter="0"/>
          <w:cols w:space="708"/>
          <w:titlePg/>
          <w:docGrid w:linePitch="360"/>
        </w:sectPr>
      </w:pPr>
      <w:r>
        <w:rPr>
          <w:rFonts w:asciiTheme="minorHAnsi" w:hAnsiTheme="minorHAnsi" w:cstheme="minorHAnsi"/>
          <w:sz w:val="20"/>
          <w:szCs w:val="20"/>
        </w:rPr>
        <w:t>Ovaj dokument u cijelom svom sadržaju predstavlja vlasništvo Grada Čazme, te je zabranjeno kopiranje, umnožavanje ili objavljivanje u bilo kojem obliku osim zakonski propisanog bez prethodne pismene suglasnosti odgovorne osobe Grada Čazme.</w:t>
      </w:r>
      <w:r>
        <w:rPr>
          <w:rFonts w:asciiTheme="minorHAnsi" w:hAnsiTheme="minorHAnsi" w:cstheme="minorHAnsi"/>
          <w:sz w:val="24"/>
        </w:rPr>
        <w:tab/>
      </w:r>
    </w:p>
    <w:p w14:paraId="1AEAF90C" w14:textId="77777777" w:rsidR="00B710EC" w:rsidRDefault="00B304D4">
      <w:pPr>
        <w:jc w:val="center"/>
        <w:rPr>
          <w:rFonts w:asciiTheme="minorHAnsi" w:hAnsiTheme="minorHAnsi" w:cstheme="minorHAnsi"/>
          <w:sz w:val="24"/>
          <w:highlight w:val="yellow"/>
        </w:rPr>
      </w:pPr>
      <w:sdt>
        <w:sdtPr>
          <w:rPr>
            <w:rFonts w:asciiTheme="minorHAnsi" w:hAnsiTheme="minorHAnsi" w:cstheme="minorHAnsi"/>
            <w:b/>
            <w:bCs/>
            <w:caps/>
            <w:sz w:val="24"/>
          </w:rPr>
          <w:id w:val="-2096773831"/>
          <w:placeholder>
            <w:docPart w:val="33F7B2F6B51B40F98B5460D8D8721053"/>
          </w:placeholder>
        </w:sdtPr>
        <w:sdtEndPr>
          <w:rPr>
            <w:b w:val="0"/>
            <w:bCs w:val="0"/>
            <w:caps w:val="0"/>
          </w:rPr>
        </w:sdtEndPr>
        <w:sdtContent>
          <w:r w:rsidR="00CE7939">
            <w:rPr>
              <w:rFonts w:asciiTheme="minorHAnsi" w:hAnsiTheme="minorHAnsi" w:cstheme="minorHAnsi"/>
              <w:b/>
              <w:sz w:val="24"/>
            </w:rPr>
            <w:t>S A D R Ž A J</w:t>
          </w:r>
        </w:sdtContent>
      </w:sdt>
    </w:p>
    <w:p w14:paraId="1AEAF90D" w14:textId="77777777" w:rsidR="00B710EC" w:rsidRDefault="00B710EC">
      <w:pPr>
        <w:spacing w:before="0" w:after="200"/>
        <w:jc w:val="left"/>
        <w:rPr>
          <w:rFonts w:asciiTheme="minorHAnsi" w:hAnsiTheme="minorHAnsi" w:cstheme="minorHAnsi"/>
          <w:sz w:val="24"/>
          <w:highlight w:val="yellow"/>
        </w:rPr>
      </w:pPr>
    </w:p>
    <w:tbl>
      <w:tblPr>
        <w:tblW w:w="9633" w:type="dxa"/>
        <w:jc w:val="center"/>
        <w:tblLook w:val="04A0" w:firstRow="1" w:lastRow="0" w:firstColumn="1" w:lastColumn="0" w:noHBand="0" w:noVBand="1"/>
      </w:tblPr>
      <w:tblGrid>
        <w:gridCol w:w="9173"/>
        <w:gridCol w:w="460"/>
      </w:tblGrid>
      <w:tr w:rsidR="00B710EC" w14:paraId="1AEAF910" w14:textId="77777777">
        <w:trPr>
          <w:trHeight w:val="315"/>
          <w:jc w:val="center"/>
        </w:trPr>
        <w:tc>
          <w:tcPr>
            <w:tcW w:w="9173" w:type="dxa"/>
            <w:tcBorders>
              <w:top w:val="nil"/>
              <w:left w:val="nil"/>
              <w:bottom w:val="nil"/>
              <w:right w:val="nil"/>
            </w:tcBorders>
            <w:noWrap/>
            <w:vAlign w:val="bottom"/>
          </w:tcPr>
          <w:p w14:paraId="1AEAF90E"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1. Uvod…....................................................................................................................................</w:t>
            </w:r>
          </w:p>
        </w:tc>
        <w:tc>
          <w:tcPr>
            <w:tcW w:w="460" w:type="dxa"/>
            <w:tcBorders>
              <w:top w:val="nil"/>
              <w:left w:val="nil"/>
              <w:bottom w:val="nil"/>
              <w:right w:val="nil"/>
            </w:tcBorders>
            <w:noWrap/>
            <w:vAlign w:val="bottom"/>
          </w:tcPr>
          <w:p w14:paraId="1AEAF90F" w14:textId="77777777" w:rsidR="00B710EC" w:rsidRDefault="00CE7939">
            <w:pPr>
              <w:spacing w:before="0" w:after="0" w:line="360" w:lineRule="auto"/>
              <w:rPr>
                <w:rFonts w:ascii="Calibri" w:hAnsi="Calibri" w:cs="Calibri"/>
                <w:color w:val="000000"/>
                <w:sz w:val="24"/>
                <w:lang w:eastAsia="hr-HR"/>
              </w:rPr>
            </w:pPr>
            <w:r>
              <w:rPr>
                <w:rFonts w:ascii="Calibri" w:hAnsi="Calibri" w:cs="Calibri"/>
                <w:color w:val="000000"/>
                <w:sz w:val="24"/>
                <w:lang w:eastAsia="hr-HR"/>
              </w:rPr>
              <w:t xml:space="preserve">  5</w:t>
            </w:r>
          </w:p>
        </w:tc>
      </w:tr>
      <w:tr w:rsidR="00B710EC" w14:paraId="1AEAF913" w14:textId="77777777">
        <w:trPr>
          <w:trHeight w:val="315"/>
          <w:jc w:val="center"/>
        </w:trPr>
        <w:tc>
          <w:tcPr>
            <w:tcW w:w="9173" w:type="dxa"/>
            <w:tcBorders>
              <w:top w:val="nil"/>
              <w:left w:val="nil"/>
              <w:bottom w:val="nil"/>
              <w:right w:val="nil"/>
            </w:tcBorders>
            <w:noWrap/>
            <w:vAlign w:val="bottom"/>
          </w:tcPr>
          <w:p w14:paraId="1AEAF911"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2. Opće odredbe…......................................................................................................................</w:t>
            </w:r>
          </w:p>
        </w:tc>
        <w:tc>
          <w:tcPr>
            <w:tcW w:w="460" w:type="dxa"/>
            <w:tcBorders>
              <w:top w:val="nil"/>
              <w:left w:val="nil"/>
              <w:bottom w:val="nil"/>
              <w:right w:val="nil"/>
            </w:tcBorders>
            <w:noWrap/>
            <w:vAlign w:val="bottom"/>
          </w:tcPr>
          <w:p w14:paraId="1AEAF912" w14:textId="77777777" w:rsidR="00B710EC" w:rsidRDefault="00CE7939">
            <w:pPr>
              <w:spacing w:before="0" w:after="0" w:line="360" w:lineRule="auto"/>
              <w:rPr>
                <w:rFonts w:ascii="Calibri" w:hAnsi="Calibri" w:cs="Calibri"/>
                <w:color w:val="000000"/>
                <w:sz w:val="24"/>
                <w:lang w:eastAsia="hr-HR"/>
              </w:rPr>
            </w:pPr>
            <w:r>
              <w:rPr>
                <w:rFonts w:ascii="Calibri" w:hAnsi="Calibri" w:cs="Calibri"/>
                <w:color w:val="000000"/>
                <w:sz w:val="24"/>
                <w:lang w:eastAsia="hr-HR"/>
              </w:rPr>
              <w:t xml:space="preserve">  6</w:t>
            </w:r>
          </w:p>
        </w:tc>
      </w:tr>
      <w:tr w:rsidR="00B710EC" w14:paraId="1AEAF916" w14:textId="77777777">
        <w:trPr>
          <w:trHeight w:val="315"/>
          <w:jc w:val="center"/>
        </w:trPr>
        <w:tc>
          <w:tcPr>
            <w:tcW w:w="9173" w:type="dxa"/>
            <w:tcBorders>
              <w:top w:val="nil"/>
              <w:left w:val="nil"/>
              <w:bottom w:val="nil"/>
              <w:right w:val="nil"/>
            </w:tcBorders>
            <w:noWrap/>
            <w:vAlign w:val="bottom"/>
          </w:tcPr>
          <w:p w14:paraId="1AEAF914"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3. Nadležna tijela i opis poslova…..............................................................................................</w:t>
            </w:r>
          </w:p>
        </w:tc>
        <w:tc>
          <w:tcPr>
            <w:tcW w:w="460" w:type="dxa"/>
            <w:tcBorders>
              <w:top w:val="nil"/>
              <w:left w:val="nil"/>
              <w:bottom w:val="nil"/>
              <w:right w:val="nil"/>
            </w:tcBorders>
            <w:noWrap/>
            <w:vAlign w:val="bottom"/>
          </w:tcPr>
          <w:p w14:paraId="1AEAF915" w14:textId="77777777" w:rsidR="00B710EC" w:rsidRDefault="00CE7939">
            <w:pPr>
              <w:spacing w:before="0" w:after="0" w:line="360" w:lineRule="auto"/>
              <w:rPr>
                <w:rFonts w:ascii="Calibri" w:hAnsi="Calibri" w:cs="Calibri"/>
                <w:color w:val="000000"/>
                <w:sz w:val="24"/>
                <w:lang w:eastAsia="hr-HR"/>
              </w:rPr>
            </w:pPr>
            <w:r>
              <w:rPr>
                <w:rFonts w:ascii="Calibri" w:hAnsi="Calibri" w:cs="Calibri"/>
                <w:color w:val="000000"/>
                <w:sz w:val="24"/>
                <w:lang w:eastAsia="hr-HR"/>
              </w:rPr>
              <w:t xml:space="preserve">  8</w:t>
            </w:r>
          </w:p>
        </w:tc>
      </w:tr>
      <w:tr w:rsidR="00B710EC" w14:paraId="1AEAF919" w14:textId="77777777">
        <w:trPr>
          <w:trHeight w:val="315"/>
          <w:jc w:val="center"/>
        </w:trPr>
        <w:tc>
          <w:tcPr>
            <w:tcW w:w="9173" w:type="dxa"/>
            <w:tcBorders>
              <w:top w:val="nil"/>
              <w:left w:val="nil"/>
              <w:bottom w:val="nil"/>
              <w:right w:val="nil"/>
            </w:tcBorders>
            <w:noWrap/>
            <w:vAlign w:val="bottom"/>
          </w:tcPr>
          <w:p w14:paraId="1AEAF917"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4. Proglašenje prirodne nepogode i postupanja nadležnih tijela…...........................................</w:t>
            </w:r>
          </w:p>
        </w:tc>
        <w:tc>
          <w:tcPr>
            <w:tcW w:w="460" w:type="dxa"/>
            <w:tcBorders>
              <w:top w:val="nil"/>
              <w:left w:val="nil"/>
              <w:bottom w:val="nil"/>
              <w:right w:val="nil"/>
            </w:tcBorders>
            <w:noWrap/>
            <w:vAlign w:val="bottom"/>
          </w:tcPr>
          <w:p w14:paraId="1AEAF918" w14:textId="77777777" w:rsidR="00B710EC" w:rsidRDefault="00CE7939">
            <w:pPr>
              <w:spacing w:before="0" w:after="0" w:line="360" w:lineRule="auto"/>
              <w:rPr>
                <w:rFonts w:ascii="Calibri" w:hAnsi="Calibri" w:cs="Calibri"/>
                <w:color w:val="000000"/>
                <w:sz w:val="24"/>
                <w:lang w:eastAsia="hr-HR"/>
              </w:rPr>
            </w:pPr>
            <w:r>
              <w:rPr>
                <w:rFonts w:ascii="Calibri" w:hAnsi="Calibri" w:cs="Calibri"/>
                <w:color w:val="000000"/>
                <w:sz w:val="24"/>
                <w:lang w:eastAsia="hr-HR"/>
              </w:rPr>
              <w:t>10</w:t>
            </w:r>
          </w:p>
        </w:tc>
      </w:tr>
      <w:tr w:rsidR="00B710EC" w14:paraId="1AEAF91C" w14:textId="77777777">
        <w:trPr>
          <w:trHeight w:val="315"/>
          <w:jc w:val="center"/>
        </w:trPr>
        <w:tc>
          <w:tcPr>
            <w:tcW w:w="9173" w:type="dxa"/>
            <w:tcBorders>
              <w:top w:val="nil"/>
              <w:left w:val="nil"/>
              <w:bottom w:val="nil"/>
              <w:right w:val="nil"/>
            </w:tcBorders>
            <w:noWrap/>
            <w:vAlign w:val="bottom"/>
          </w:tcPr>
          <w:p w14:paraId="1AEAF91A"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4.1. Prva prijave štete u Registru štete…...............................................................................</w:t>
            </w:r>
          </w:p>
        </w:tc>
        <w:tc>
          <w:tcPr>
            <w:tcW w:w="460" w:type="dxa"/>
            <w:tcBorders>
              <w:top w:val="nil"/>
              <w:left w:val="nil"/>
              <w:bottom w:val="nil"/>
              <w:right w:val="nil"/>
            </w:tcBorders>
            <w:noWrap/>
            <w:vAlign w:val="bottom"/>
          </w:tcPr>
          <w:p w14:paraId="1AEAF91B"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11</w:t>
            </w:r>
          </w:p>
        </w:tc>
      </w:tr>
      <w:tr w:rsidR="00B710EC" w14:paraId="1AEAF91F" w14:textId="77777777">
        <w:trPr>
          <w:trHeight w:val="315"/>
          <w:jc w:val="center"/>
        </w:trPr>
        <w:tc>
          <w:tcPr>
            <w:tcW w:w="9173" w:type="dxa"/>
            <w:tcBorders>
              <w:top w:val="nil"/>
              <w:left w:val="nil"/>
              <w:bottom w:val="nil"/>
              <w:right w:val="nil"/>
            </w:tcBorders>
            <w:noWrap/>
            <w:vAlign w:val="bottom"/>
          </w:tcPr>
          <w:p w14:paraId="1AEAF91D"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4.2. Konačna prijava štete u Registar štete…........................................................................</w:t>
            </w:r>
          </w:p>
        </w:tc>
        <w:tc>
          <w:tcPr>
            <w:tcW w:w="460" w:type="dxa"/>
            <w:tcBorders>
              <w:top w:val="nil"/>
              <w:left w:val="nil"/>
              <w:bottom w:val="nil"/>
              <w:right w:val="nil"/>
            </w:tcBorders>
            <w:noWrap/>
            <w:vAlign w:val="bottom"/>
          </w:tcPr>
          <w:p w14:paraId="1AEAF91E"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12</w:t>
            </w:r>
          </w:p>
        </w:tc>
      </w:tr>
      <w:tr w:rsidR="00B710EC" w14:paraId="1AEAF922" w14:textId="77777777">
        <w:trPr>
          <w:trHeight w:val="315"/>
          <w:jc w:val="center"/>
        </w:trPr>
        <w:tc>
          <w:tcPr>
            <w:tcW w:w="9173" w:type="dxa"/>
            <w:tcBorders>
              <w:top w:val="nil"/>
              <w:left w:val="nil"/>
              <w:bottom w:val="nil"/>
              <w:right w:val="nil"/>
            </w:tcBorders>
            <w:noWrap/>
            <w:vAlign w:val="bottom"/>
          </w:tcPr>
          <w:p w14:paraId="1AEAF920"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5. Mjere i nositelji mjera u slučaju nastajanja prirodne nepogode…........................................</w:t>
            </w:r>
          </w:p>
        </w:tc>
        <w:tc>
          <w:tcPr>
            <w:tcW w:w="460" w:type="dxa"/>
            <w:tcBorders>
              <w:top w:val="nil"/>
              <w:left w:val="nil"/>
              <w:bottom w:val="nil"/>
              <w:right w:val="nil"/>
            </w:tcBorders>
            <w:noWrap/>
            <w:vAlign w:val="bottom"/>
          </w:tcPr>
          <w:p w14:paraId="1AEAF921"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14</w:t>
            </w:r>
          </w:p>
        </w:tc>
      </w:tr>
      <w:tr w:rsidR="00B710EC" w14:paraId="1AEAF925" w14:textId="77777777">
        <w:trPr>
          <w:trHeight w:val="315"/>
          <w:jc w:val="center"/>
        </w:trPr>
        <w:tc>
          <w:tcPr>
            <w:tcW w:w="9173" w:type="dxa"/>
            <w:tcBorders>
              <w:top w:val="nil"/>
              <w:left w:val="nil"/>
              <w:bottom w:val="nil"/>
              <w:right w:val="nil"/>
            </w:tcBorders>
            <w:noWrap/>
            <w:vAlign w:val="bottom"/>
          </w:tcPr>
          <w:p w14:paraId="1AEAF923"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5.1. Nositelji mjera….............................................................................................................</w:t>
            </w:r>
          </w:p>
        </w:tc>
        <w:tc>
          <w:tcPr>
            <w:tcW w:w="460" w:type="dxa"/>
            <w:tcBorders>
              <w:top w:val="nil"/>
              <w:left w:val="nil"/>
              <w:bottom w:val="nil"/>
              <w:right w:val="nil"/>
            </w:tcBorders>
            <w:noWrap/>
            <w:vAlign w:val="bottom"/>
          </w:tcPr>
          <w:p w14:paraId="1AEAF924"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19</w:t>
            </w:r>
          </w:p>
        </w:tc>
      </w:tr>
      <w:tr w:rsidR="00B710EC" w14:paraId="1AEAF928" w14:textId="77777777">
        <w:trPr>
          <w:trHeight w:val="615"/>
          <w:jc w:val="center"/>
        </w:trPr>
        <w:tc>
          <w:tcPr>
            <w:tcW w:w="9173" w:type="dxa"/>
            <w:tcBorders>
              <w:top w:val="nil"/>
              <w:left w:val="nil"/>
              <w:bottom w:val="nil"/>
              <w:right w:val="nil"/>
            </w:tcBorders>
            <w:vAlign w:val="bottom"/>
          </w:tcPr>
          <w:p w14:paraId="1AEAF926"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5.2. Način dodjele pomoći i raspodjele sredstava pomoći za ublažavanje i djelomično uklanjanje štete od prirodnih nepogoda…................................................................................</w:t>
            </w:r>
          </w:p>
        </w:tc>
        <w:tc>
          <w:tcPr>
            <w:tcW w:w="460" w:type="dxa"/>
            <w:tcBorders>
              <w:top w:val="nil"/>
              <w:left w:val="nil"/>
              <w:bottom w:val="nil"/>
              <w:right w:val="nil"/>
            </w:tcBorders>
            <w:noWrap/>
            <w:vAlign w:val="bottom"/>
          </w:tcPr>
          <w:p w14:paraId="1AEAF927"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20</w:t>
            </w:r>
          </w:p>
        </w:tc>
      </w:tr>
      <w:tr w:rsidR="00B710EC" w14:paraId="1AEAF92B" w14:textId="77777777">
        <w:trPr>
          <w:trHeight w:val="315"/>
          <w:jc w:val="center"/>
        </w:trPr>
        <w:tc>
          <w:tcPr>
            <w:tcW w:w="9173" w:type="dxa"/>
            <w:tcBorders>
              <w:top w:val="nil"/>
              <w:left w:val="nil"/>
              <w:bottom w:val="nil"/>
              <w:right w:val="nil"/>
            </w:tcBorders>
            <w:noWrap/>
            <w:vAlign w:val="bottom"/>
          </w:tcPr>
          <w:p w14:paraId="1AEAF929"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5.3. Način dodjele i raspodjela sredstava žurne pomoći…...................................................</w:t>
            </w:r>
          </w:p>
        </w:tc>
        <w:tc>
          <w:tcPr>
            <w:tcW w:w="460" w:type="dxa"/>
            <w:tcBorders>
              <w:top w:val="nil"/>
              <w:left w:val="nil"/>
              <w:bottom w:val="nil"/>
              <w:right w:val="nil"/>
            </w:tcBorders>
            <w:noWrap/>
            <w:vAlign w:val="bottom"/>
          </w:tcPr>
          <w:p w14:paraId="1AEAF92A"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20</w:t>
            </w:r>
          </w:p>
        </w:tc>
      </w:tr>
      <w:tr w:rsidR="00B710EC" w14:paraId="1AEAF92E" w14:textId="77777777">
        <w:trPr>
          <w:trHeight w:val="630"/>
          <w:jc w:val="center"/>
        </w:trPr>
        <w:tc>
          <w:tcPr>
            <w:tcW w:w="9173" w:type="dxa"/>
            <w:tcBorders>
              <w:top w:val="nil"/>
              <w:left w:val="nil"/>
              <w:bottom w:val="nil"/>
              <w:right w:val="nil"/>
            </w:tcBorders>
            <w:vAlign w:val="bottom"/>
          </w:tcPr>
          <w:p w14:paraId="1AEAF92C"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6. Izvješće o utrošku sredstava za ublažavanje i djelomično uklanjanje posljedica prirodnih nepogoda…................................................................................................................................</w:t>
            </w:r>
          </w:p>
        </w:tc>
        <w:tc>
          <w:tcPr>
            <w:tcW w:w="460" w:type="dxa"/>
            <w:tcBorders>
              <w:top w:val="nil"/>
              <w:left w:val="nil"/>
              <w:bottom w:val="nil"/>
              <w:right w:val="nil"/>
            </w:tcBorders>
            <w:noWrap/>
            <w:vAlign w:val="bottom"/>
          </w:tcPr>
          <w:p w14:paraId="1AEAF92D"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22</w:t>
            </w:r>
          </w:p>
        </w:tc>
      </w:tr>
      <w:tr w:rsidR="00B710EC" w14:paraId="1AEAF931" w14:textId="77777777">
        <w:trPr>
          <w:trHeight w:val="645"/>
          <w:jc w:val="center"/>
        </w:trPr>
        <w:tc>
          <w:tcPr>
            <w:tcW w:w="9173" w:type="dxa"/>
            <w:tcBorders>
              <w:top w:val="nil"/>
              <w:left w:val="nil"/>
              <w:bottom w:val="nil"/>
              <w:right w:val="nil"/>
            </w:tcBorders>
            <w:vAlign w:val="bottom"/>
          </w:tcPr>
          <w:p w14:paraId="1AEAF92F"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7. Procjena osiguranja opreme i drugih sredstava za zaštitu i sprječavanje stradanja imovine, gospodarskih funkcija i stradanja stanovništva…........................................................</w:t>
            </w:r>
          </w:p>
        </w:tc>
        <w:tc>
          <w:tcPr>
            <w:tcW w:w="460" w:type="dxa"/>
            <w:tcBorders>
              <w:top w:val="nil"/>
              <w:left w:val="nil"/>
              <w:bottom w:val="nil"/>
              <w:right w:val="nil"/>
            </w:tcBorders>
            <w:noWrap/>
            <w:vAlign w:val="bottom"/>
          </w:tcPr>
          <w:p w14:paraId="1AEAF930"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23</w:t>
            </w:r>
          </w:p>
        </w:tc>
      </w:tr>
      <w:tr w:rsidR="00B710EC" w14:paraId="1AEAF934" w14:textId="77777777">
        <w:trPr>
          <w:trHeight w:val="600"/>
          <w:jc w:val="center"/>
        </w:trPr>
        <w:tc>
          <w:tcPr>
            <w:tcW w:w="9173" w:type="dxa"/>
            <w:tcBorders>
              <w:top w:val="nil"/>
              <w:left w:val="nil"/>
              <w:bottom w:val="nil"/>
              <w:right w:val="nil"/>
            </w:tcBorders>
            <w:vAlign w:val="bottom"/>
          </w:tcPr>
          <w:p w14:paraId="1AEAF932"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7.1. Osiguranje sredstava za zaštitu i sprječavanje stradanja imovine, gospodarskih funkcija i stradanja stanovništva….............................................................................................</w:t>
            </w:r>
          </w:p>
        </w:tc>
        <w:tc>
          <w:tcPr>
            <w:tcW w:w="460" w:type="dxa"/>
            <w:tcBorders>
              <w:top w:val="nil"/>
              <w:left w:val="nil"/>
              <w:bottom w:val="nil"/>
              <w:right w:val="nil"/>
            </w:tcBorders>
            <w:noWrap/>
            <w:vAlign w:val="bottom"/>
          </w:tcPr>
          <w:p w14:paraId="1AEAF933"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24</w:t>
            </w:r>
          </w:p>
        </w:tc>
      </w:tr>
      <w:tr w:rsidR="00B710EC" w14:paraId="1AEAF937" w14:textId="77777777">
        <w:trPr>
          <w:trHeight w:val="345"/>
          <w:jc w:val="center"/>
        </w:trPr>
        <w:tc>
          <w:tcPr>
            <w:tcW w:w="9173" w:type="dxa"/>
            <w:tcBorders>
              <w:top w:val="nil"/>
              <w:left w:val="nil"/>
              <w:bottom w:val="nil"/>
              <w:right w:val="nil"/>
            </w:tcBorders>
            <w:vAlign w:val="bottom"/>
          </w:tcPr>
          <w:p w14:paraId="1AEAF935"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8. Mjere koje uključuju suradnju s nadležnim tijelima…............................................................</w:t>
            </w:r>
          </w:p>
        </w:tc>
        <w:tc>
          <w:tcPr>
            <w:tcW w:w="460" w:type="dxa"/>
            <w:tcBorders>
              <w:top w:val="nil"/>
              <w:left w:val="nil"/>
              <w:bottom w:val="nil"/>
              <w:right w:val="nil"/>
            </w:tcBorders>
            <w:noWrap/>
            <w:vAlign w:val="bottom"/>
          </w:tcPr>
          <w:p w14:paraId="1AEAF936"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25</w:t>
            </w:r>
          </w:p>
        </w:tc>
      </w:tr>
      <w:tr w:rsidR="00B710EC" w14:paraId="1AEAF93A" w14:textId="77777777">
        <w:trPr>
          <w:trHeight w:val="330"/>
          <w:jc w:val="center"/>
        </w:trPr>
        <w:tc>
          <w:tcPr>
            <w:tcW w:w="9173" w:type="dxa"/>
            <w:tcBorders>
              <w:top w:val="nil"/>
              <w:left w:val="nil"/>
              <w:bottom w:val="nil"/>
              <w:right w:val="nil"/>
            </w:tcBorders>
            <w:vAlign w:val="bottom"/>
          </w:tcPr>
          <w:p w14:paraId="1AEAF938"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8.1. Gradsko povjerenstvo za procjenu šteta od prirodnih nepogoda Grada Čazme…………..</w:t>
            </w:r>
          </w:p>
        </w:tc>
        <w:tc>
          <w:tcPr>
            <w:tcW w:w="460" w:type="dxa"/>
            <w:tcBorders>
              <w:top w:val="nil"/>
              <w:left w:val="nil"/>
              <w:bottom w:val="nil"/>
              <w:right w:val="nil"/>
            </w:tcBorders>
            <w:noWrap/>
            <w:vAlign w:val="bottom"/>
          </w:tcPr>
          <w:p w14:paraId="1AEAF939"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25</w:t>
            </w:r>
          </w:p>
        </w:tc>
      </w:tr>
      <w:tr w:rsidR="00B710EC" w14:paraId="1AEAF93D" w14:textId="77777777">
        <w:trPr>
          <w:trHeight w:val="285"/>
          <w:jc w:val="center"/>
        </w:trPr>
        <w:tc>
          <w:tcPr>
            <w:tcW w:w="9173" w:type="dxa"/>
            <w:tcBorders>
              <w:top w:val="nil"/>
              <w:left w:val="nil"/>
              <w:bottom w:val="nil"/>
              <w:right w:val="nil"/>
            </w:tcBorders>
            <w:vAlign w:val="bottom"/>
          </w:tcPr>
          <w:p w14:paraId="1AEAF93B"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 xml:space="preserve">    8.2. Stručno povjerenstvo…....................................................................................................</w:t>
            </w:r>
          </w:p>
        </w:tc>
        <w:tc>
          <w:tcPr>
            <w:tcW w:w="460" w:type="dxa"/>
            <w:tcBorders>
              <w:top w:val="nil"/>
              <w:left w:val="nil"/>
              <w:bottom w:val="nil"/>
              <w:right w:val="nil"/>
            </w:tcBorders>
            <w:noWrap/>
            <w:vAlign w:val="bottom"/>
          </w:tcPr>
          <w:p w14:paraId="1AEAF93C"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25</w:t>
            </w:r>
          </w:p>
        </w:tc>
      </w:tr>
      <w:tr w:rsidR="00B710EC" w14:paraId="1AEAF940" w14:textId="77777777">
        <w:trPr>
          <w:trHeight w:val="300"/>
          <w:jc w:val="center"/>
        </w:trPr>
        <w:tc>
          <w:tcPr>
            <w:tcW w:w="9173" w:type="dxa"/>
            <w:tcBorders>
              <w:top w:val="nil"/>
              <w:left w:val="nil"/>
              <w:bottom w:val="nil"/>
              <w:right w:val="nil"/>
            </w:tcBorders>
            <w:vAlign w:val="bottom"/>
          </w:tcPr>
          <w:p w14:paraId="1AEAF93E" w14:textId="77777777" w:rsidR="00B710EC" w:rsidRDefault="00CE7939">
            <w:pPr>
              <w:spacing w:before="0" w:after="0" w:line="360" w:lineRule="auto"/>
              <w:jc w:val="left"/>
              <w:rPr>
                <w:rFonts w:ascii="Calibri" w:hAnsi="Calibri" w:cs="Calibri"/>
                <w:color w:val="000000"/>
                <w:sz w:val="24"/>
                <w:lang w:eastAsia="hr-HR"/>
              </w:rPr>
            </w:pPr>
            <w:r>
              <w:rPr>
                <w:rFonts w:ascii="Calibri" w:hAnsi="Calibri" w:cs="Calibri"/>
                <w:color w:val="000000"/>
                <w:sz w:val="24"/>
                <w:lang w:eastAsia="hr-HR"/>
              </w:rPr>
              <w:t>Prilozi….......................................................................................................................................</w:t>
            </w:r>
          </w:p>
        </w:tc>
        <w:tc>
          <w:tcPr>
            <w:tcW w:w="460" w:type="dxa"/>
            <w:tcBorders>
              <w:top w:val="nil"/>
              <w:left w:val="nil"/>
              <w:bottom w:val="nil"/>
              <w:right w:val="nil"/>
            </w:tcBorders>
            <w:noWrap/>
            <w:vAlign w:val="bottom"/>
          </w:tcPr>
          <w:p w14:paraId="1AEAF93F" w14:textId="77777777" w:rsidR="00B710EC" w:rsidRDefault="00CE7939">
            <w:pPr>
              <w:spacing w:before="0" w:after="0" w:line="360" w:lineRule="auto"/>
              <w:jc w:val="right"/>
              <w:rPr>
                <w:rFonts w:ascii="Calibri" w:hAnsi="Calibri" w:cs="Calibri"/>
                <w:color w:val="000000"/>
                <w:sz w:val="24"/>
                <w:lang w:eastAsia="hr-HR"/>
              </w:rPr>
            </w:pPr>
            <w:r>
              <w:rPr>
                <w:rFonts w:ascii="Calibri" w:hAnsi="Calibri" w:cs="Calibri"/>
                <w:color w:val="000000"/>
                <w:sz w:val="24"/>
                <w:lang w:eastAsia="hr-HR"/>
              </w:rPr>
              <w:t>26</w:t>
            </w:r>
          </w:p>
        </w:tc>
      </w:tr>
    </w:tbl>
    <w:p w14:paraId="1AEAF941" w14:textId="77777777" w:rsidR="00B710EC" w:rsidRDefault="00CE7939">
      <w:pPr>
        <w:spacing w:before="0" w:after="200" w:line="360" w:lineRule="auto"/>
        <w:jc w:val="left"/>
        <w:rPr>
          <w:rFonts w:asciiTheme="minorHAnsi" w:hAnsiTheme="minorHAnsi" w:cstheme="minorHAnsi"/>
          <w:sz w:val="24"/>
          <w:highlight w:val="yellow"/>
        </w:rPr>
      </w:pPr>
      <w:r>
        <w:rPr>
          <w:rFonts w:asciiTheme="minorHAnsi" w:hAnsiTheme="minorHAnsi" w:cstheme="minorHAnsi"/>
          <w:sz w:val="24"/>
          <w:highlight w:val="yellow"/>
        </w:rPr>
        <w:br w:type="page"/>
      </w:r>
    </w:p>
    <w:p w14:paraId="1AEAF942" w14:textId="77777777" w:rsidR="00B710EC" w:rsidRDefault="00CE7939">
      <w:pPr>
        <w:rPr>
          <w:rStyle w:val="IntenseEmphasis1"/>
          <w:rFonts w:asciiTheme="minorHAnsi" w:hAnsiTheme="minorHAnsi" w:cstheme="minorHAnsi"/>
          <w:b/>
          <w:bCs/>
          <w:i w:val="0"/>
          <w:iCs w:val="0"/>
          <w:color w:val="auto"/>
          <w:sz w:val="24"/>
        </w:rPr>
      </w:pPr>
      <w:r>
        <w:rPr>
          <w:rStyle w:val="IntenseEmphasis1"/>
          <w:rFonts w:asciiTheme="minorHAnsi" w:hAnsiTheme="minorHAnsi" w:cstheme="minorHAnsi"/>
          <w:b/>
          <w:bCs/>
          <w:i w:val="0"/>
          <w:iCs w:val="0"/>
          <w:color w:val="auto"/>
          <w:sz w:val="24"/>
        </w:rPr>
        <w:lastRenderedPageBreak/>
        <w:t>Pojmovi – pojašnjenja</w:t>
      </w:r>
    </w:p>
    <w:p w14:paraId="1AEAF943" w14:textId="77777777" w:rsidR="00B710EC" w:rsidRDefault="00CE7939">
      <w:pPr>
        <w:rPr>
          <w:rFonts w:asciiTheme="minorHAnsi" w:hAnsiTheme="minorHAnsi" w:cstheme="minorHAnsi"/>
          <w:sz w:val="24"/>
        </w:rPr>
      </w:pPr>
      <w:r>
        <w:rPr>
          <w:rFonts w:asciiTheme="minorHAnsi" w:hAnsiTheme="minorHAnsi" w:cstheme="minorHAnsi"/>
          <w:b/>
          <w:bCs/>
          <w:sz w:val="24"/>
        </w:rPr>
        <w:t>Jedinstvene cijene</w:t>
      </w:r>
      <w:r>
        <w:rPr>
          <w:rFonts w:asciiTheme="minorHAnsi" w:hAnsiTheme="minorHAnsi" w:cstheme="minorHAnsi"/>
          <w:sz w:val="24"/>
        </w:rPr>
        <w:t> su cijene koje donosi, objavljuje i unosi u Registar šteta Državno povjerenstvo za procjenu šteta od prirodnih nepogoda na prijedlog nadležnih ministarstva (Zakon o ublažavanju i uklanjanju posljedica prirodnih nepogoda „Narodne novine“ br. 16/19).</w:t>
      </w:r>
    </w:p>
    <w:p w14:paraId="1AEAF944" w14:textId="77777777" w:rsidR="00B710EC" w:rsidRDefault="00CE7939">
      <w:pPr>
        <w:rPr>
          <w:rFonts w:asciiTheme="minorHAnsi" w:hAnsiTheme="minorHAnsi" w:cstheme="minorHAnsi"/>
          <w:sz w:val="24"/>
        </w:rPr>
      </w:pPr>
      <w:r>
        <w:rPr>
          <w:rFonts w:asciiTheme="minorHAnsi" w:hAnsiTheme="minorHAnsi" w:cstheme="minorHAnsi"/>
          <w:b/>
          <w:bCs/>
          <w:sz w:val="24"/>
        </w:rPr>
        <w:t>Katastrofa</w:t>
      </w:r>
      <w:r>
        <w:rPr>
          <w:rFonts w:asciiTheme="minorHAnsi" w:hAnsiTheme="minorHAnsi" w:cstheme="minorHAnsi"/>
          <w:sz w:val="24"/>
        </w:rPr>
        <w:t>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„Narodne novine“ br. 82/15, 118/18, 31/20, 20/21, 114/22).</w:t>
      </w:r>
    </w:p>
    <w:p w14:paraId="1AEAF945" w14:textId="77777777" w:rsidR="00B710EC" w:rsidRDefault="00CE7939">
      <w:pPr>
        <w:rPr>
          <w:rFonts w:asciiTheme="minorHAnsi" w:hAnsiTheme="minorHAnsi" w:cstheme="minorHAnsi"/>
          <w:sz w:val="24"/>
        </w:rPr>
      </w:pPr>
      <w:r>
        <w:rPr>
          <w:rFonts w:asciiTheme="minorHAnsi" w:hAnsiTheme="minorHAnsi" w:cstheme="minorHAnsi"/>
          <w:b/>
          <w:bCs/>
          <w:sz w:val="24"/>
        </w:rPr>
        <w:t>Oštećenik</w:t>
      </w:r>
      <w:r>
        <w:rPr>
          <w:rFonts w:asciiTheme="minorHAnsi" w:hAnsiTheme="minorHAnsi" w:cstheme="minorHAnsi"/>
          <w:sz w:val="24"/>
        </w:rPr>
        <w:t> je fizička ili pravna osoba na čijoj je imovini utvrđena šteta od prirodnih nepogoda sukladno kriterijima iz Zakona o ublažavanju i uklanjanju posljedica prirodnih nepogoda („Narodne novine“ br. 16/19).</w:t>
      </w:r>
    </w:p>
    <w:p w14:paraId="1AEAF946" w14:textId="77777777" w:rsidR="00B710EC" w:rsidRDefault="00CE7939">
      <w:pPr>
        <w:rPr>
          <w:rFonts w:asciiTheme="minorHAnsi" w:hAnsiTheme="minorHAnsi" w:cstheme="minorHAnsi"/>
          <w:sz w:val="24"/>
        </w:rPr>
      </w:pPr>
      <w:r>
        <w:rPr>
          <w:rFonts w:asciiTheme="minorHAnsi" w:hAnsiTheme="minorHAnsi" w:cstheme="minorHAnsi"/>
          <w:b/>
          <w:bCs/>
          <w:sz w:val="24"/>
        </w:rPr>
        <w:t>Prirodnom nepogodom</w:t>
      </w:r>
      <w:r>
        <w:rPr>
          <w:rFonts w:asciiTheme="minorHAnsi" w:hAnsiTheme="minorHAnsi" w:cstheme="minorHAnsi"/>
          <w:sz w:val="24"/>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 (Zakon o ublažavanju i uklanjanju posljedica prirodnih nepogoda „Narodne novine“ br. 16/19).</w:t>
      </w:r>
    </w:p>
    <w:p w14:paraId="1AEAF947" w14:textId="77777777" w:rsidR="00B710EC" w:rsidRDefault="00CE7939">
      <w:pPr>
        <w:rPr>
          <w:rFonts w:asciiTheme="minorHAnsi" w:hAnsiTheme="minorHAnsi" w:cstheme="minorHAnsi"/>
          <w:sz w:val="24"/>
        </w:rPr>
      </w:pPr>
      <w:r>
        <w:rPr>
          <w:rFonts w:asciiTheme="minorHAnsi" w:hAnsiTheme="minorHAnsi" w:cstheme="minorHAnsi"/>
          <w:b/>
          <w:bCs/>
          <w:sz w:val="24"/>
        </w:rPr>
        <w:t>Registar šteta</w:t>
      </w:r>
      <w:r>
        <w:rPr>
          <w:rFonts w:asciiTheme="minorHAnsi" w:hAnsiTheme="minorHAnsi" w:cstheme="minorHAnsi"/>
          <w:sz w:val="24"/>
        </w:rPr>
        <w:t xml:space="preserve"> je digitalna baza podataka svih šteta nastalih zbog prirodnih nepogoda na području Republike Hrvatske (Zakon o ublažavanju i uklanjanju posljedica prirodnih nepogoda „Narodne novine“ br. 16/19).</w:t>
      </w:r>
    </w:p>
    <w:p w14:paraId="1AEAF948" w14:textId="77777777" w:rsidR="00B710EC" w:rsidRDefault="00CE7939">
      <w:pPr>
        <w:rPr>
          <w:rFonts w:asciiTheme="minorHAnsi" w:hAnsiTheme="minorHAnsi" w:cstheme="minorHAnsi"/>
          <w:sz w:val="24"/>
        </w:rPr>
      </w:pPr>
      <w:r>
        <w:rPr>
          <w:rFonts w:asciiTheme="minorHAnsi" w:hAnsiTheme="minorHAnsi" w:cstheme="minorHAnsi"/>
          <w:b/>
          <w:bCs/>
          <w:sz w:val="24"/>
        </w:rPr>
        <w:t>Velika nesreća</w:t>
      </w:r>
      <w:r>
        <w:rPr>
          <w:rFonts w:asciiTheme="minorHAnsi" w:hAnsiTheme="minorHAnsi" w:cstheme="minorHAnsi"/>
          <w:sz w:val="24"/>
        </w:rPr>
        <w:t>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(Zakon o sustavu civilne zaštite „Narodne novine“ br. 82/15, 118/18, 31/20, 20/21, 114/22).</w:t>
      </w:r>
    </w:p>
    <w:p w14:paraId="1AEAF949" w14:textId="77777777" w:rsidR="00B710EC" w:rsidRDefault="00CE7939">
      <w:pPr>
        <w:rPr>
          <w:rFonts w:asciiTheme="minorHAnsi" w:hAnsiTheme="minorHAnsi" w:cstheme="minorHAnsi"/>
          <w:sz w:val="24"/>
        </w:rPr>
      </w:pPr>
      <w:r>
        <w:rPr>
          <w:rFonts w:asciiTheme="minorHAnsi" w:hAnsiTheme="minorHAnsi" w:cstheme="minorHAnsi"/>
          <w:b/>
          <w:bCs/>
          <w:sz w:val="24"/>
        </w:rPr>
        <w:t>Žurna pomoć</w:t>
      </w:r>
      <w:r>
        <w:rPr>
          <w:rFonts w:asciiTheme="minorHAnsi" w:hAnsiTheme="minorHAnsi" w:cstheme="minorHAnsi"/>
          <w:sz w:val="24"/>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(Zakon o ublažavanju i uklanjanju posljedica prirodnih nepogoda „Narodne novine“ br. 16/19).</w:t>
      </w:r>
    </w:p>
    <w:p w14:paraId="1AEAF94A" w14:textId="77777777" w:rsidR="00B710EC" w:rsidRDefault="00B710EC">
      <w:pPr>
        <w:rPr>
          <w:rFonts w:asciiTheme="minorHAnsi" w:hAnsiTheme="minorHAnsi" w:cstheme="minorHAnsi"/>
          <w:sz w:val="24"/>
        </w:rPr>
      </w:pPr>
    </w:p>
    <w:p w14:paraId="1AEAF94B" w14:textId="77777777" w:rsidR="00B710EC" w:rsidRDefault="00CE7939">
      <w:pPr>
        <w:pStyle w:val="Naslov1"/>
        <w:numPr>
          <w:ilvl w:val="0"/>
          <w:numId w:val="0"/>
        </w:numPr>
        <w:ind w:left="431" w:hanging="431"/>
      </w:pPr>
      <w:r>
        <w:lastRenderedPageBreak/>
        <w:t>1. UVOD</w:t>
      </w:r>
    </w:p>
    <w:p w14:paraId="1AEAF94C" w14:textId="64F21FB3" w:rsidR="00B710EC" w:rsidRDefault="00CE7939">
      <w:pPr>
        <w:spacing w:after="120"/>
        <w:rPr>
          <w:rFonts w:asciiTheme="minorHAnsi" w:eastAsia="Calibri" w:hAnsiTheme="minorHAnsi" w:cstheme="minorHAnsi"/>
          <w:sz w:val="24"/>
          <w:lang w:eastAsia="hr-HR"/>
        </w:rPr>
      </w:pPr>
      <w:r>
        <w:rPr>
          <w:rFonts w:asciiTheme="minorHAnsi" w:hAnsiTheme="minorHAnsi" w:cstheme="minorHAnsi"/>
          <w:sz w:val="24"/>
        </w:rPr>
        <w:t xml:space="preserve">Temeljem članka 17. stavka 1. Zakona o ublažavanju i uklanjanju posljedica prirodnih nepogoda </w:t>
      </w:r>
      <w:r>
        <w:rPr>
          <w:rFonts w:asciiTheme="minorHAnsi" w:eastAsia="Calibri" w:hAnsiTheme="minorHAnsi" w:cstheme="minorHAnsi"/>
          <w:sz w:val="24"/>
          <w:lang w:val="en-US" w:eastAsia="hr-HR"/>
        </w:rPr>
        <w:t>(„</w:t>
      </w:r>
      <w:proofErr w:type="spellStart"/>
      <w:r>
        <w:rPr>
          <w:rFonts w:asciiTheme="minorHAnsi" w:eastAsia="Calibri" w:hAnsiTheme="minorHAnsi" w:cstheme="minorHAnsi"/>
          <w:sz w:val="24"/>
          <w:lang w:val="en-US" w:eastAsia="hr-HR"/>
        </w:rPr>
        <w:t>Narodne</w:t>
      </w:r>
      <w:proofErr w:type="spellEnd"/>
      <w:r>
        <w:rPr>
          <w:rFonts w:asciiTheme="minorHAnsi" w:eastAsia="Calibri" w:hAnsiTheme="minorHAnsi" w:cstheme="minorHAnsi"/>
          <w:sz w:val="24"/>
          <w:lang w:val="en-US" w:eastAsia="hr-HR"/>
        </w:rPr>
        <w:t xml:space="preserve"> novine“, </w:t>
      </w:r>
      <w:proofErr w:type="spellStart"/>
      <w:r>
        <w:rPr>
          <w:rFonts w:asciiTheme="minorHAnsi" w:eastAsia="Calibri" w:hAnsiTheme="minorHAnsi" w:cstheme="minorHAnsi"/>
          <w:sz w:val="24"/>
          <w:lang w:val="en-US" w:eastAsia="hr-HR"/>
        </w:rPr>
        <w:t>broj</w:t>
      </w:r>
      <w:proofErr w:type="spellEnd"/>
      <w:r>
        <w:rPr>
          <w:rFonts w:asciiTheme="minorHAnsi" w:eastAsia="Calibri" w:hAnsiTheme="minorHAnsi" w:cstheme="minorHAnsi"/>
          <w:sz w:val="24"/>
          <w:lang w:val="en-US" w:eastAsia="hr-HR"/>
        </w:rPr>
        <w:t xml:space="preserve"> 16/19) (u </w:t>
      </w:r>
      <w:proofErr w:type="spellStart"/>
      <w:r>
        <w:rPr>
          <w:rFonts w:asciiTheme="minorHAnsi" w:eastAsia="Calibri" w:hAnsiTheme="minorHAnsi" w:cstheme="minorHAnsi"/>
          <w:sz w:val="24"/>
          <w:lang w:val="en-US" w:eastAsia="hr-HR"/>
        </w:rPr>
        <w:t>daljnjem</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tekstu</w:t>
      </w:r>
      <w:proofErr w:type="spellEnd"/>
      <w:r>
        <w:rPr>
          <w:rFonts w:asciiTheme="minorHAnsi" w:eastAsia="Calibri" w:hAnsiTheme="minorHAnsi" w:cstheme="minorHAnsi"/>
          <w:sz w:val="24"/>
          <w:lang w:val="en-US" w:eastAsia="hr-HR"/>
        </w:rPr>
        <w:t xml:space="preserve">: </w:t>
      </w:r>
      <w:r>
        <w:rPr>
          <w:rFonts w:asciiTheme="minorHAnsi" w:eastAsia="Calibri" w:hAnsiTheme="minorHAnsi" w:cstheme="minorHAnsi"/>
          <w:i/>
          <w:sz w:val="24"/>
          <w:lang w:val="en-US" w:eastAsia="hr-HR"/>
        </w:rPr>
        <w:t>Zakon</w:t>
      </w:r>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predstavničko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tijelo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jedinice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lokalne</w:t>
      </w:r>
      <w:proofErr w:type="spellEnd"/>
      <w:r>
        <w:rPr>
          <w:rFonts w:asciiTheme="minorHAnsi" w:eastAsia="Calibri" w:hAnsiTheme="minorHAnsi" w:cstheme="minorHAnsi"/>
          <w:sz w:val="24"/>
          <w:lang w:val="en-US" w:eastAsia="hr-HR"/>
        </w:rPr>
        <w:t xml:space="preserve"> i </w:t>
      </w:r>
      <w:proofErr w:type="spellStart"/>
      <w:r>
        <w:rPr>
          <w:rFonts w:asciiTheme="minorHAnsi" w:eastAsia="Calibri" w:hAnsiTheme="minorHAnsi" w:cstheme="minorHAnsi"/>
          <w:sz w:val="24"/>
          <w:lang w:val="en-US" w:eastAsia="hr-HR"/>
        </w:rPr>
        <w:t>područne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regionalne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samouprave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donosi</w:t>
      </w:r>
      <w:proofErr w:type="spellEnd"/>
      <w:r>
        <w:rPr>
          <w:rFonts w:asciiTheme="minorHAnsi" w:eastAsia="Calibri" w:hAnsiTheme="minorHAnsi" w:cstheme="minorHAnsi"/>
          <w:sz w:val="24"/>
          <w:lang w:val="en-US" w:eastAsia="hr-HR"/>
        </w:rPr>
        <w:t xml:space="preserve"> plan </w:t>
      </w:r>
      <w:proofErr w:type="spellStart"/>
      <w:r>
        <w:rPr>
          <w:rFonts w:asciiTheme="minorHAnsi" w:eastAsia="Calibri" w:hAnsiTheme="minorHAnsi" w:cstheme="minorHAnsi"/>
          <w:sz w:val="24"/>
          <w:lang w:val="en-US" w:eastAsia="hr-HR"/>
        </w:rPr>
        <w:t>djelovanja</w:t>
      </w:r>
      <w:proofErr w:type="spellEnd"/>
      <w:r>
        <w:rPr>
          <w:rFonts w:asciiTheme="minorHAnsi" w:eastAsia="Calibri" w:hAnsiTheme="minorHAnsi" w:cstheme="minorHAnsi"/>
          <w:sz w:val="24"/>
          <w:lang w:val="en-US" w:eastAsia="hr-HR"/>
        </w:rPr>
        <w:t xml:space="preserve"> u </w:t>
      </w:r>
      <w:proofErr w:type="spellStart"/>
      <w:r>
        <w:rPr>
          <w:rFonts w:asciiTheme="minorHAnsi" w:eastAsia="Calibri" w:hAnsiTheme="minorHAnsi" w:cstheme="minorHAnsi"/>
          <w:sz w:val="24"/>
          <w:lang w:val="en-US" w:eastAsia="hr-HR"/>
        </w:rPr>
        <w:t>području</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nepogoda</w:t>
      </w:r>
      <w:proofErr w:type="spellEnd"/>
      <w:r>
        <w:rPr>
          <w:rFonts w:asciiTheme="minorHAnsi" w:eastAsia="Calibri" w:hAnsiTheme="minorHAnsi" w:cstheme="minorHAnsi"/>
          <w:sz w:val="24"/>
          <w:lang w:val="en-US" w:eastAsia="hr-HR"/>
        </w:rPr>
        <w:t xml:space="preserve"> za </w:t>
      </w:r>
      <w:proofErr w:type="spellStart"/>
      <w:r>
        <w:rPr>
          <w:rFonts w:asciiTheme="minorHAnsi" w:eastAsia="Calibri" w:hAnsiTheme="minorHAnsi" w:cstheme="minorHAnsi"/>
          <w:sz w:val="24"/>
          <w:lang w:val="en-US" w:eastAsia="hr-HR"/>
        </w:rPr>
        <w:t>sljedeću</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kalendarsku</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godinu</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radi</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određenja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mjera</w:t>
      </w:r>
      <w:proofErr w:type="spellEnd"/>
      <w:r>
        <w:rPr>
          <w:rFonts w:asciiTheme="minorHAnsi" w:eastAsia="Calibri" w:hAnsiTheme="minorHAnsi" w:cstheme="minorHAnsi"/>
          <w:sz w:val="24"/>
          <w:lang w:val="en-US" w:eastAsia="hr-HR"/>
        </w:rPr>
        <w:t xml:space="preserve"> i </w:t>
      </w:r>
      <w:proofErr w:type="spellStart"/>
      <w:r>
        <w:rPr>
          <w:rFonts w:asciiTheme="minorHAnsi" w:eastAsia="Calibri" w:hAnsiTheme="minorHAnsi" w:cstheme="minorHAnsi"/>
          <w:sz w:val="24"/>
          <w:lang w:val="en-US" w:eastAsia="hr-HR"/>
        </w:rPr>
        <w:t>postupanja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djelomične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sanacije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šteta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od</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nepogoda</w:t>
      </w:r>
      <w:proofErr w:type="spellEnd"/>
      <w:r>
        <w:rPr>
          <w:rFonts w:asciiTheme="minorHAnsi" w:eastAsia="Calibri" w:hAnsiTheme="minorHAnsi" w:cstheme="minorHAnsi"/>
          <w:sz w:val="24"/>
          <w:lang w:val="en-US" w:eastAsia="hr-HR"/>
        </w:rPr>
        <w:t xml:space="preserve">. </w:t>
      </w:r>
    </w:p>
    <w:p w14:paraId="1AEAF94D" w14:textId="77777777" w:rsidR="00B710EC" w:rsidRDefault="00CE7939">
      <w:pPr>
        <w:spacing w:after="120"/>
        <w:rPr>
          <w:rFonts w:asciiTheme="minorHAnsi" w:eastAsia="Calibri" w:hAnsiTheme="minorHAnsi" w:cstheme="minorHAnsi"/>
          <w:sz w:val="24"/>
          <w:lang w:val="en-US" w:eastAsia="hr-HR"/>
        </w:rPr>
      </w:pPr>
      <w:r>
        <w:rPr>
          <w:rFonts w:asciiTheme="minorHAnsi" w:eastAsia="Calibri" w:hAnsiTheme="minorHAnsi" w:cstheme="minorHAnsi"/>
          <w:sz w:val="24"/>
          <w:lang w:eastAsia="hr-HR"/>
        </w:rPr>
        <w:t>Planom</w:t>
      </w:r>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djelovanja</w:t>
      </w:r>
      <w:proofErr w:type="spellEnd"/>
      <w:r>
        <w:rPr>
          <w:rFonts w:asciiTheme="minorHAnsi" w:eastAsia="Calibri" w:hAnsiTheme="minorHAnsi" w:cstheme="minorHAnsi"/>
          <w:sz w:val="24"/>
          <w:lang w:val="en-US" w:eastAsia="hr-HR"/>
        </w:rPr>
        <w:t xml:space="preserve"> u </w:t>
      </w:r>
      <w:proofErr w:type="spellStart"/>
      <w:r>
        <w:rPr>
          <w:rFonts w:asciiTheme="minorHAnsi" w:eastAsia="Calibri" w:hAnsiTheme="minorHAnsi" w:cstheme="minorHAnsi"/>
          <w:sz w:val="24"/>
          <w:lang w:val="en-US" w:eastAsia="hr-HR"/>
        </w:rPr>
        <w:t>području</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nepogoda</w:t>
      </w:r>
      <w:proofErr w:type="spellEnd"/>
      <w:r>
        <w:rPr>
          <w:rFonts w:asciiTheme="minorHAnsi" w:eastAsia="Calibri" w:hAnsiTheme="minorHAnsi" w:cstheme="minorHAnsi"/>
          <w:sz w:val="24"/>
          <w:lang w:val="en-US" w:eastAsia="hr-HR"/>
        </w:rPr>
        <w:t xml:space="preserve"> Grada </w:t>
      </w:r>
      <w:proofErr w:type="spellStart"/>
      <w:r>
        <w:rPr>
          <w:rFonts w:asciiTheme="minorHAnsi" w:eastAsia="Calibri" w:hAnsiTheme="minorHAnsi" w:cstheme="minorHAnsi"/>
          <w:sz w:val="24"/>
          <w:lang w:val="en-US" w:eastAsia="hr-HR"/>
        </w:rPr>
        <w:t>Čazme</w:t>
      </w:r>
      <w:proofErr w:type="spellEnd"/>
      <w:r>
        <w:rPr>
          <w:rFonts w:asciiTheme="minorHAnsi" w:eastAsia="Calibri" w:hAnsiTheme="minorHAnsi" w:cstheme="minorHAnsi"/>
          <w:sz w:val="24"/>
          <w:lang w:val="en-US" w:eastAsia="hr-HR"/>
        </w:rPr>
        <w:t xml:space="preserve"> (u </w:t>
      </w:r>
      <w:proofErr w:type="spellStart"/>
      <w:r>
        <w:rPr>
          <w:rFonts w:asciiTheme="minorHAnsi" w:eastAsia="Calibri" w:hAnsiTheme="minorHAnsi" w:cstheme="minorHAnsi"/>
          <w:sz w:val="24"/>
          <w:lang w:val="en-US" w:eastAsia="hr-HR"/>
        </w:rPr>
        <w:t>daljnjem</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tekstu</w:t>
      </w:r>
      <w:proofErr w:type="spellEnd"/>
      <w:r>
        <w:rPr>
          <w:rFonts w:asciiTheme="minorHAnsi" w:eastAsia="Calibri" w:hAnsiTheme="minorHAnsi" w:cstheme="minorHAnsi"/>
          <w:sz w:val="24"/>
          <w:lang w:val="en-US" w:eastAsia="hr-HR"/>
        </w:rPr>
        <w:t xml:space="preserve">: </w:t>
      </w:r>
      <w:r>
        <w:rPr>
          <w:rFonts w:asciiTheme="minorHAnsi" w:eastAsia="Calibri" w:hAnsiTheme="minorHAnsi" w:cstheme="minorHAnsi"/>
          <w:i/>
          <w:iCs/>
          <w:sz w:val="24"/>
          <w:lang w:val="en-US" w:eastAsia="hr-HR"/>
        </w:rPr>
        <w:t>Plan</w:t>
      </w:r>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definiraju</w:t>
      </w:r>
      <w:proofErr w:type="spellEnd"/>
      <w:r>
        <w:rPr>
          <w:rFonts w:asciiTheme="minorHAnsi" w:eastAsia="Calibri" w:hAnsiTheme="minorHAnsi" w:cstheme="minorHAnsi"/>
          <w:sz w:val="24"/>
          <w:lang w:val="en-US" w:eastAsia="hr-HR"/>
        </w:rPr>
        <w:t xml:space="preserve"> se </w:t>
      </w:r>
      <w:proofErr w:type="spellStart"/>
      <w:r>
        <w:rPr>
          <w:rFonts w:asciiTheme="minorHAnsi" w:eastAsia="Calibri" w:hAnsiTheme="minorHAnsi" w:cstheme="minorHAnsi"/>
          <w:sz w:val="24"/>
          <w:lang w:val="en-US" w:eastAsia="hr-HR"/>
        </w:rPr>
        <w:t>kriteriji</w:t>
      </w:r>
      <w:proofErr w:type="spellEnd"/>
      <w:r>
        <w:rPr>
          <w:rFonts w:asciiTheme="minorHAnsi" w:eastAsia="Calibri" w:hAnsiTheme="minorHAnsi" w:cstheme="minorHAnsi"/>
          <w:sz w:val="24"/>
          <w:lang w:val="en-US" w:eastAsia="hr-HR"/>
        </w:rPr>
        <w:t xml:space="preserve"> i </w:t>
      </w:r>
      <w:proofErr w:type="spellStart"/>
      <w:r>
        <w:rPr>
          <w:rFonts w:asciiTheme="minorHAnsi" w:eastAsia="Calibri" w:hAnsiTheme="minorHAnsi" w:cstheme="minorHAnsi"/>
          <w:sz w:val="24"/>
          <w:lang w:val="en-US" w:eastAsia="hr-HR"/>
        </w:rPr>
        <w:t>ovlasti</w:t>
      </w:r>
      <w:proofErr w:type="spellEnd"/>
      <w:r>
        <w:rPr>
          <w:rFonts w:asciiTheme="minorHAnsi" w:eastAsia="Calibri" w:hAnsiTheme="minorHAnsi" w:cstheme="minorHAnsi"/>
          <w:sz w:val="24"/>
          <w:lang w:val="en-US" w:eastAsia="hr-HR"/>
        </w:rPr>
        <w:t xml:space="preserve"> za </w:t>
      </w:r>
      <w:proofErr w:type="spellStart"/>
      <w:r>
        <w:rPr>
          <w:rFonts w:asciiTheme="minorHAnsi" w:eastAsia="Calibri" w:hAnsiTheme="minorHAnsi" w:cstheme="minorHAnsi"/>
          <w:sz w:val="24"/>
          <w:lang w:val="en-US" w:eastAsia="hr-HR"/>
        </w:rPr>
        <w:t>proglašenje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procjena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štete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od</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dodjela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pomoći</w:t>
      </w:r>
      <w:proofErr w:type="spellEnd"/>
      <w:r>
        <w:rPr>
          <w:rFonts w:asciiTheme="minorHAnsi" w:eastAsia="Calibri" w:hAnsiTheme="minorHAnsi" w:cstheme="minorHAnsi"/>
          <w:sz w:val="24"/>
          <w:lang w:val="en-US" w:eastAsia="hr-HR"/>
        </w:rPr>
        <w:t xml:space="preserve"> za </w:t>
      </w:r>
      <w:proofErr w:type="spellStart"/>
      <w:r>
        <w:rPr>
          <w:rFonts w:asciiTheme="minorHAnsi" w:eastAsia="Calibri" w:hAnsiTheme="minorHAnsi" w:cstheme="minorHAnsi"/>
          <w:sz w:val="24"/>
          <w:lang w:val="en-US" w:eastAsia="hr-HR"/>
        </w:rPr>
        <w:t>ublažavanje</w:t>
      </w:r>
      <w:proofErr w:type="spellEnd"/>
      <w:r>
        <w:rPr>
          <w:rFonts w:asciiTheme="minorHAnsi" w:eastAsia="Calibri" w:hAnsiTheme="minorHAnsi" w:cstheme="minorHAnsi"/>
          <w:sz w:val="24"/>
          <w:lang w:val="en-US" w:eastAsia="hr-HR"/>
        </w:rPr>
        <w:t xml:space="preserve"> i </w:t>
      </w:r>
      <w:proofErr w:type="spellStart"/>
      <w:r>
        <w:rPr>
          <w:rFonts w:asciiTheme="minorHAnsi" w:eastAsia="Calibri" w:hAnsiTheme="minorHAnsi" w:cstheme="minorHAnsi"/>
          <w:sz w:val="24"/>
          <w:lang w:val="en-US" w:eastAsia="hr-HR"/>
        </w:rPr>
        <w:t>djelomično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uklanjanje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posljedica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nastalih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području</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jedinica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lokalne</w:t>
      </w:r>
      <w:proofErr w:type="spellEnd"/>
      <w:r>
        <w:rPr>
          <w:rFonts w:asciiTheme="minorHAnsi" w:eastAsia="Calibri" w:hAnsiTheme="minorHAnsi" w:cstheme="minorHAnsi"/>
          <w:sz w:val="24"/>
          <w:lang w:val="en-US" w:eastAsia="hr-HR"/>
        </w:rPr>
        <w:t xml:space="preserve"> i </w:t>
      </w:r>
      <w:proofErr w:type="spellStart"/>
      <w:r>
        <w:rPr>
          <w:rFonts w:asciiTheme="minorHAnsi" w:eastAsia="Calibri" w:hAnsiTheme="minorHAnsi" w:cstheme="minorHAnsi"/>
          <w:sz w:val="24"/>
          <w:lang w:val="en-US" w:eastAsia="hr-HR"/>
        </w:rPr>
        <w:t>područne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regionalne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samouprave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upis</w:t>
      </w:r>
      <w:proofErr w:type="spellEnd"/>
      <w:r>
        <w:rPr>
          <w:rFonts w:asciiTheme="minorHAnsi" w:eastAsia="Calibri" w:hAnsiTheme="minorHAnsi" w:cstheme="minorHAnsi"/>
          <w:sz w:val="24"/>
          <w:lang w:val="en-US" w:eastAsia="hr-HR"/>
        </w:rPr>
        <w:t xml:space="preserve"> u </w:t>
      </w:r>
      <w:proofErr w:type="spellStart"/>
      <w:r>
        <w:rPr>
          <w:rFonts w:asciiTheme="minorHAnsi" w:eastAsia="Calibri" w:hAnsiTheme="minorHAnsi" w:cstheme="minorHAnsi"/>
          <w:sz w:val="24"/>
          <w:lang w:val="en-US" w:eastAsia="hr-HR"/>
        </w:rPr>
        <w:t>Registar</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šteta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od</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te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druga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pitanja</w:t>
      </w:r>
      <w:proofErr w:type="spellEnd"/>
      <w:r>
        <w:rPr>
          <w:rFonts w:asciiTheme="minorHAnsi" w:eastAsia="Calibri" w:hAnsiTheme="minorHAnsi" w:cstheme="minorHAnsi"/>
          <w:sz w:val="24"/>
          <w:lang w:val="en-US" w:eastAsia="hr-HR"/>
        </w:rPr>
        <w:t xml:space="preserve"> u </w:t>
      </w:r>
      <w:proofErr w:type="spellStart"/>
      <w:r>
        <w:rPr>
          <w:rFonts w:asciiTheme="minorHAnsi" w:eastAsia="Calibri" w:hAnsiTheme="minorHAnsi" w:cstheme="minorHAnsi"/>
          <w:sz w:val="24"/>
          <w:lang w:val="en-US" w:eastAsia="hr-HR"/>
        </w:rPr>
        <w:t>vezi</w:t>
      </w:r>
      <w:proofErr w:type="spellEnd"/>
      <w:r>
        <w:rPr>
          <w:rFonts w:asciiTheme="minorHAnsi" w:eastAsia="Calibri" w:hAnsiTheme="minorHAnsi" w:cstheme="minorHAnsi"/>
          <w:sz w:val="24"/>
          <w:lang w:val="en-US" w:eastAsia="hr-HR"/>
        </w:rPr>
        <w:t xml:space="preserve"> s </w:t>
      </w:r>
      <w:proofErr w:type="spellStart"/>
      <w:r>
        <w:rPr>
          <w:rFonts w:asciiTheme="minorHAnsi" w:eastAsia="Calibri" w:hAnsiTheme="minorHAnsi" w:cstheme="minorHAnsi"/>
          <w:sz w:val="24"/>
          <w:lang w:val="en-US" w:eastAsia="hr-HR"/>
        </w:rPr>
        <w:t>dodjelom</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pomoći</w:t>
      </w:r>
      <w:proofErr w:type="spellEnd"/>
      <w:r>
        <w:rPr>
          <w:rFonts w:asciiTheme="minorHAnsi" w:eastAsia="Calibri" w:hAnsiTheme="minorHAnsi" w:cstheme="minorHAnsi"/>
          <w:sz w:val="24"/>
          <w:lang w:val="en-US" w:eastAsia="hr-HR"/>
        </w:rPr>
        <w:t xml:space="preserve"> za </w:t>
      </w:r>
      <w:proofErr w:type="spellStart"/>
      <w:r>
        <w:rPr>
          <w:rFonts w:asciiTheme="minorHAnsi" w:eastAsia="Calibri" w:hAnsiTheme="minorHAnsi" w:cstheme="minorHAnsi"/>
          <w:sz w:val="24"/>
          <w:lang w:val="en-US" w:eastAsia="hr-HR"/>
        </w:rPr>
        <w:t>ublažavanje</w:t>
      </w:r>
      <w:proofErr w:type="spellEnd"/>
      <w:r>
        <w:rPr>
          <w:rFonts w:asciiTheme="minorHAnsi" w:eastAsia="Calibri" w:hAnsiTheme="minorHAnsi" w:cstheme="minorHAnsi"/>
          <w:sz w:val="24"/>
          <w:lang w:val="en-US" w:eastAsia="hr-HR"/>
        </w:rPr>
        <w:t xml:space="preserve"> i </w:t>
      </w:r>
      <w:proofErr w:type="spellStart"/>
      <w:r>
        <w:rPr>
          <w:rFonts w:asciiTheme="minorHAnsi" w:eastAsia="Calibri" w:hAnsiTheme="minorHAnsi" w:cstheme="minorHAnsi"/>
          <w:sz w:val="24"/>
          <w:lang w:val="en-US" w:eastAsia="hr-HR"/>
        </w:rPr>
        <w:t>djelomično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uklanjanje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posljedica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prirodnih</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nepogoda</w:t>
      </w:r>
      <w:proofErr w:type="spellEnd"/>
      <w:r>
        <w:rPr>
          <w:rFonts w:asciiTheme="minorHAnsi" w:eastAsia="Calibri" w:hAnsiTheme="minorHAnsi" w:cstheme="minorHAnsi"/>
          <w:sz w:val="24"/>
          <w:lang w:val="en-US" w:eastAsia="hr-HR"/>
        </w:rPr>
        <w:t>.</w:t>
      </w:r>
    </w:p>
    <w:p w14:paraId="1AEAF94E" w14:textId="77777777" w:rsidR="00B710EC" w:rsidRDefault="00CE7939">
      <w:pPr>
        <w:spacing w:after="120"/>
        <w:rPr>
          <w:rFonts w:asciiTheme="minorHAnsi" w:eastAsia="Calibri" w:hAnsiTheme="minorHAnsi" w:cstheme="minorHAnsi"/>
          <w:sz w:val="24"/>
          <w:lang w:val="en-US" w:eastAsia="hr-HR"/>
        </w:rPr>
      </w:pPr>
      <w:proofErr w:type="spellStart"/>
      <w:r>
        <w:rPr>
          <w:rFonts w:asciiTheme="minorHAnsi" w:eastAsia="Calibri" w:hAnsiTheme="minorHAnsi" w:cstheme="minorHAnsi"/>
          <w:sz w:val="24"/>
          <w:lang w:val="en-US" w:eastAsia="hr-HR"/>
        </w:rPr>
        <w:t>Temeljem</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članka</w:t>
      </w:r>
      <w:proofErr w:type="spellEnd"/>
      <w:r>
        <w:rPr>
          <w:rFonts w:asciiTheme="minorHAnsi" w:eastAsia="Calibri" w:hAnsiTheme="minorHAnsi" w:cstheme="minorHAnsi"/>
          <w:sz w:val="24"/>
          <w:lang w:val="en-US" w:eastAsia="hr-HR"/>
        </w:rPr>
        <w:t xml:space="preserve"> 17. Stavka 2. </w:t>
      </w:r>
      <w:proofErr w:type="spellStart"/>
      <w:r>
        <w:rPr>
          <w:rFonts w:asciiTheme="minorHAnsi" w:eastAsia="Calibri" w:hAnsiTheme="minorHAnsi" w:cstheme="minorHAnsi"/>
          <w:sz w:val="24"/>
          <w:lang w:val="en-US" w:eastAsia="hr-HR"/>
        </w:rPr>
        <w:t>Zakona</w:t>
      </w:r>
      <w:proofErr w:type="spellEnd"/>
      <w:r>
        <w:rPr>
          <w:rFonts w:asciiTheme="minorHAnsi" w:eastAsia="Calibri" w:hAnsiTheme="minorHAnsi" w:cstheme="minorHAnsi"/>
          <w:sz w:val="24"/>
          <w:lang w:val="en-US" w:eastAsia="hr-HR"/>
        </w:rPr>
        <w:t xml:space="preserve">, Plan </w:t>
      </w:r>
      <w:proofErr w:type="spellStart"/>
      <w:r>
        <w:rPr>
          <w:rFonts w:asciiTheme="minorHAnsi" w:eastAsia="Calibri" w:hAnsiTheme="minorHAnsi" w:cstheme="minorHAnsi"/>
          <w:sz w:val="24"/>
          <w:lang w:val="en-US" w:eastAsia="hr-HR"/>
        </w:rPr>
        <w:t>sadržava</w:t>
      </w:r>
      <w:proofErr w:type="spellEnd"/>
      <w:r>
        <w:rPr>
          <w:rFonts w:asciiTheme="minorHAnsi" w:eastAsia="Calibri" w:hAnsiTheme="minorHAnsi" w:cstheme="minorHAnsi"/>
          <w:sz w:val="24"/>
          <w:lang w:val="en-US" w:eastAsia="hr-HR"/>
        </w:rPr>
        <w:t>:</w:t>
      </w:r>
    </w:p>
    <w:p w14:paraId="1AEAF94F" w14:textId="77777777" w:rsidR="00B710EC" w:rsidRDefault="00CE7939">
      <w:pPr>
        <w:pStyle w:val="Odlomakpopisa"/>
        <w:rPr>
          <w:rFonts w:asciiTheme="minorHAnsi" w:eastAsia="Calibri" w:hAnsiTheme="minorHAnsi" w:cstheme="minorHAnsi"/>
          <w:sz w:val="24"/>
          <w:szCs w:val="24"/>
          <w:lang w:val="en-US" w:eastAsia="hr-HR"/>
        </w:rPr>
      </w:pPr>
      <w:proofErr w:type="spellStart"/>
      <w:r>
        <w:rPr>
          <w:rFonts w:asciiTheme="minorHAnsi" w:eastAsia="Calibri" w:hAnsiTheme="minorHAnsi" w:cstheme="minorHAnsi"/>
          <w:sz w:val="24"/>
          <w:szCs w:val="24"/>
          <w:lang w:val="en-US" w:eastAsia="hr-HR"/>
        </w:rPr>
        <w:t>popis</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mjera</w:t>
      </w:r>
      <w:proofErr w:type="spellEnd"/>
      <w:r>
        <w:rPr>
          <w:rFonts w:asciiTheme="minorHAnsi" w:eastAsia="Calibri" w:hAnsiTheme="minorHAnsi" w:cstheme="minorHAnsi"/>
          <w:sz w:val="24"/>
          <w:szCs w:val="24"/>
          <w:lang w:val="en-US" w:eastAsia="hr-HR"/>
        </w:rPr>
        <w:t xml:space="preserve"> i </w:t>
      </w:r>
      <w:proofErr w:type="spellStart"/>
      <w:r>
        <w:rPr>
          <w:rFonts w:asciiTheme="minorHAnsi" w:eastAsia="Calibri" w:hAnsiTheme="minorHAnsi" w:cstheme="minorHAnsi"/>
          <w:sz w:val="24"/>
          <w:szCs w:val="24"/>
          <w:lang w:val="en-US" w:eastAsia="hr-HR"/>
        </w:rPr>
        <w:t>nositelja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mjera</w:t>
      </w:r>
      <w:proofErr w:type="spellEnd"/>
      <w:r>
        <w:rPr>
          <w:rFonts w:asciiTheme="minorHAnsi" w:eastAsia="Calibri" w:hAnsiTheme="minorHAnsi" w:cstheme="minorHAnsi"/>
          <w:sz w:val="24"/>
          <w:szCs w:val="24"/>
          <w:lang w:val="en-US" w:eastAsia="hr-HR"/>
        </w:rPr>
        <w:t xml:space="preserve"> u </w:t>
      </w:r>
      <w:proofErr w:type="spellStart"/>
      <w:r>
        <w:rPr>
          <w:rFonts w:asciiTheme="minorHAnsi" w:eastAsia="Calibri" w:hAnsiTheme="minorHAnsi" w:cstheme="minorHAnsi"/>
          <w:sz w:val="24"/>
          <w:szCs w:val="24"/>
          <w:lang w:val="en-US" w:eastAsia="hr-HR"/>
        </w:rPr>
        <w:t>slučaju</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nastajanja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prirodne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nepogode</w:t>
      </w:r>
      <w:proofErr w:type="spellEnd"/>
      <w:r>
        <w:rPr>
          <w:rFonts w:asciiTheme="minorHAnsi" w:eastAsia="Calibri" w:hAnsiTheme="minorHAnsi" w:cstheme="minorHAnsi"/>
          <w:sz w:val="24"/>
          <w:szCs w:val="24"/>
          <w:lang w:val="en-US" w:eastAsia="hr-HR"/>
        </w:rPr>
        <w:t>,</w:t>
      </w:r>
    </w:p>
    <w:p w14:paraId="1AEAF950" w14:textId="77777777" w:rsidR="00B710EC" w:rsidRDefault="00CE7939">
      <w:pPr>
        <w:pStyle w:val="Odlomakpopisa"/>
        <w:rPr>
          <w:rFonts w:asciiTheme="minorHAnsi" w:eastAsia="Calibri" w:hAnsiTheme="minorHAnsi" w:cstheme="minorHAnsi"/>
          <w:sz w:val="24"/>
          <w:szCs w:val="24"/>
          <w:lang w:val="en-US" w:eastAsia="hr-HR"/>
        </w:rPr>
      </w:pPr>
      <w:proofErr w:type="spellStart"/>
      <w:r>
        <w:rPr>
          <w:rFonts w:asciiTheme="minorHAnsi" w:eastAsia="Calibri" w:hAnsiTheme="minorHAnsi" w:cstheme="minorHAnsi"/>
          <w:sz w:val="24"/>
          <w:szCs w:val="24"/>
          <w:lang w:val="en-US" w:eastAsia="hr-HR"/>
        </w:rPr>
        <w:t>procjena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osiguranja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opreme</w:t>
      </w:r>
      <w:proofErr w:type="spellEnd"/>
      <w:r>
        <w:rPr>
          <w:rFonts w:asciiTheme="minorHAnsi" w:eastAsia="Calibri" w:hAnsiTheme="minorHAnsi" w:cstheme="minorHAnsi"/>
          <w:sz w:val="24"/>
          <w:szCs w:val="24"/>
          <w:lang w:val="en-US" w:eastAsia="hr-HR"/>
        </w:rPr>
        <w:t xml:space="preserve"> i </w:t>
      </w:r>
      <w:proofErr w:type="spellStart"/>
      <w:r>
        <w:rPr>
          <w:rFonts w:asciiTheme="minorHAnsi" w:eastAsia="Calibri" w:hAnsiTheme="minorHAnsi" w:cstheme="minorHAnsi"/>
          <w:sz w:val="24"/>
          <w:szCs w:val="24"/>
          <w:lang w:val="en-US" w:eastAsia="hr-HR"/>
        </w:rPr>
        <w:t>drugih</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sredstava</w:t>
      </w:r>
      <w:proofErr w:type="spellEnd"/>
      <w:r>
        <w:rPr>
          <w:rFonts w:asciiTheme="minorHAnsi" w:eastAsia="Calibri" w:hAnsiTheme="minorHAnsi" w:cstheme="minorHAnsi"/>
          <w:sz w:val="24"/>
          <w:szCs w:val="24"/>
          <w:lang w:val="en-US" w:eastAsia="hr-HR"/>
        </w:rPr>
        <w:t xml:space="preserve"> za </w:t>
      </w:r>
      <w:proofErr w:type="spellStart"/>
      <w:r>
        <w:rPr>
          <w:rFonts w:asciiTheme="minorHAnsi" w:eastAsia="Calibri" w:hAnsiTheme="minorHAnsi" w:cstheme="minorHAnsi"/>
          <w:sz w:val="24"/>
          <w:szCs w:val="24"/>
          <w:lang w:val="en-US" w:eastAsia="hr-HR"/>
        </w:rPr>
        <w:t>zaštitu</w:t>
      </w:r>
      <w:proofErr w:type="spellEnd"/>
      <w:r>
        <w:rPr>
          <w:rFonts w:asciiTheme="minorHAnsi" w:eastAsia="Calibri" w:hAnsiTheme="minorHAnsi" w:cstheme="minorHAnsi"/>
          <w:sz w:val="24"/>
          <w:szCs w:val="24"/>
          <w:lang w:val="en-US" w:eastAsia="hr-HR"/>
        </w:rPr>
        <w:t xml:space="preserve"> i </w:t>
      </w:r>
      <w:proofErr w:type="spellStart"/>
      <w:r>
        <w:rPr>
          <w:rFonts w:asciiTheme="minorHAnsi" w:eastAsia="Calibri" w:hAnsiTheme="minorHAnsi" w:cstheme="minorHAnsi"/>
          <w:sz w:val="24"/>
          <w:szCs w:val="24"/>
          <w:lang w:val="en-US" w:eastAsia="hr-HR"/>
        </w:rPr>
        <w:t>sprječavanje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stradanja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imovine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gospodarskih</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funkcija</w:t>
      </w:r>
      <w:proofErr w:type="spellEnd"/>
      <w:r>
        <w:rPr>
          <w:rFonts w:asciiTheme="minorHAnsi" w:eastAsia="Calibri" w:hAnsiTheme="minorHAnsi" w:cstheme="minorHAnsi"/>
          <w:sz w:val="24"/>
          <w:szCs w:val="24"/>
          <w:lang w:val="en-US" w:eastAsia="hr-HR"/>
        </w:rPr>
        <w:t xml:space="preserve"> i </w:t>
      </w:r>
      <w:proofErr w:type="spellStart"/>
      <w:r>
        <w:rPr>
          <w:rFonts w:asciiTheme="minorHAnsi" w:eastAsia="Calibri" w:hAnsiTheme="minorHAnsi" w:cstheme="minorHAnsi"/>
          <w:sz w:val="24"/>
          <w:szCs w:val="24"/>
          <w:lang w:val="en-US" w:eastAsia="hr-HR"/>
        </w:rPr>
        <w:t>stradanja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stanovništva</w:t>
      </w:r>
      <w:proofErr w:type="spellEnd"/>
      <w:r>
        <w:rPr>
          <w:rFonts w:asciiTheme="minorHAnsi" w:eastAsia="Calibri" w:hAnsiTheme="minorHAnsi" w:cstheme="minorHAnsi"/>
          <w:sz w:val="24"/>
          <w:szCs w:val="24"/>
          <w:lang w:val="en-US" w:eastAsia="hr-HR"/>
        </w:rPr>
        <w:t>,</w:t>
      </w:r>
    </w:p>
    <w:p w14:paraId="1AEAF951" w14:textId="77777777" w:rsidR="00B710EC" w:rsidRDefault="00CE7939">
      <w:pPr>
        <w:pStyle w:val="Odlomakpopisa"/>
        <w:rPr>
          <w:rFonts w:asciiTheme="minorHAnsi" w:eastAsia="Calibri" w:hAnsiTheme="minorHAnsi" w:cstheme="minorHAnsi"/>
          <w:sz w:val="24"/>
          <w:szCs w:val="24"/>
          <w:lang w:val="en-US" w:eastAsia="hr-HR"/>
        </w:rPr>
      </w:pPr>
      <w:proofErr w:type="spellStart"/>
      <w:r>
        <w:rPr>
          <w:rFonts w:asciiTheme="minorHAnsi" w:eastAsia="Calibri" w:hAnsiTheme="minorHAnsi" w:cstheme="minorHAnsi"/>
          <w:sz w:val="24"/>
          <w:szCs w:val="24"/>
          <w:lang w:val="en-US" w:eastAsia="hr-HR"/>
        </w:rPr>
        <w:t>sve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druge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mjere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koje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uključuju</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suradnju</w:t>
      </w:r>
      <w:proofErr w:type="spellEnd"/>
      <w:r>
        <w:rPr>
          <w:rFonts w:asciiTheme="minorHAnsi" w:eastAsia="Calibri" w:hAnsiTheme="minorHAnsi" w:cstheme="minorHAnsi"/>
          <w:sz w:val="24"/>
          <w:szCs w:val="24"/>
          <w:lang w:val="en-US" w:eastAsia="hr-HR"/>
        </w:rPr>
        <w:t xml:space="preserve"> s </w:t>
      </w:r>
      <w:proofErr w:type="spellStart"/>
      <w:r>
        <w:rPr>
          <w:rFonts w:asciiTheme="minorHAnsi" w:eastAsia="Calibri" w:hAnsiTheme="minorHAnsi" w:cstheme="minorHAnsi"/>
          <w:sz w:val="24"/>
          <w:szCs w:val="24"/>
          <w:lang w:val="en-US" w:eastAsia="hr-HR"/>
        </w:rPr>
        <w:t>nadležnim</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tijelima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iz</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Zakona</w:t>
      </w:r>
      <w:proofErr w:type="spellEnd"/>
      <w:r>
        <w:rPr>
          <w:rFonts w:asciiTheme="minorHAnsi" w:eastAsia="Calibri" w:hAnsiTheme="minorHAnsi" w:cstheme="minorHAnsi"/>
          <w:sz w:val="24"/>
          <w:szCs w:val="24"/>
          <w:lang w:val="en-US" w:eastAsia="hr-HR"/>
        </w:rPr>
        <w:t xml:space="preserve"> i/</w:t>
      </w:r>
      <w:proofErr w:type="spellStart"/>
      <w:r>
        <w:rPr>
          <w:rFonts w:asciiTheme="minorHAnsi" w:eastAsia="Calibri" w:hAnsiTheme="minorHAnsi" w:cstheme="minorHAnsi"/>
          <w:sz w:val="24"/>
          <w:szCs w:val="24"/>
          <w:lang w:val="en-US" w:eastAsia="hr-HR"/>
        </w:rPr>
        <w:t>ili</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drugih</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tijela</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znanstvenih</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ustanova</w:t>
      </w:r>
      <w:proofErr w:type="spellEnd"/>
      <w:r>
        <w:rPr>
          <w:rFonts w:asciiTheme="minorHAnsi" w:eastAsia="Calibri" w:hAnsiTheme="minorHAnsi" w:cstheme="minorHAnsi"/>
          <w:sz w:val="24"/>
          <w:szCs w:val="24"/>
          <w:lang w:val="en-US" w:eastAsia="hr-HR"/>
        </w:rPr>
        <w:t xml:space="preserve"> i </w:t>
      </w:r>
      <w:proofErr w:type="spellStart"/>
      <w:r>
        <w:rPr>
          <w:rFonts w:asciiTheme="minorHAnsi" w:eastAsia="Calibri" w:hAnsiTheme="minorHAnsi" w:cstheme="minorHAnsi"/>
          <w:sz w:val="24"/>
          <w:szCs w:val="24"/>
          <w:lang w:val="en-US" w:eastAsia="hr-HR"/>
        </w:rPr>
        <w:t>stručnjaka</w:t>
      </w:r>
      <w:proofErr w:type="spellEnd"/>
      <w:r>
        <w:rPr>
          <w:rFonts w:asciiTheme="minorHAnsi" w:eastAsia="Calibri" w:hAnsiTheme="minorHAnsi" w:cstheme="minorHAnsi"/>
          <w:sz w:val="24"/>
          <w:szCs w:val="24"/>
          <w:lang w:val="en-US" w:eastAsia="hr-HR"/>
        </w:rPr>
        <w:t xml:space="preserve"> za </w:t>
      </w:r>
      <w:proofErr w:type="spellStart"/>
      <w:r>
        <w:rPr>
          <w:rFonts w:asciiTheme="minorHAnsi" w:eastAsia="Calibri" w:hAnsiTheme="minorHAnsi" w:cstheme="minorHAnsi"/>
          <w:sz w:val="24"/>
          <w:szCs w:val="24"/>
          <w:lang w:val="en-US" w:eastAsia="hr-HR"/>
        </w:rPr>
        <w:t>područje</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prirodnih</w:t>
      </w:r>
      <w:proofErr w:type="spellEnd"/>
      <w:r>
        <w:rPr>
          <w:rFonts w:asciiTheme="minorHAnsi" w:eastAsia="Calibri" w:hAnsiTheme="minorHAnsi" w:cstheme="minorHAnsi"/>
          <w:sz w:val="24"/>
          <w:szCs w:val="24"/>
          <w:lang w:val="en-US" w:eastAsia="hr-HR"/>
        </w:rPr>
        <w:t xml:space="preserve"> </w:t>
      </w:r>
      <w:proofErr w:type="spellStart"/>
      <w:r>
        <w:rPr>
          <w:rFonts w:asciiTheme="minorHAnsi" w:eastAsia="Calibri" w:hAnsiTheme="minorHAnsi" w:cstheme="minorHAnsi"/>
          <w:sz w:val="24"/>
          <w:szCs w:val="24"/>
          <w:lang w:val="en-US" w:eastAsia="hr-HR"/>
        </w:rPr>
        <w:t>nepogoda</w:t>
      </w:r>
      <w:proofErr w:type="spellEnd"/>
      <w:r>
        <w:rPr>
          <w:rFonts w:asciiTheme="minorHAnsi" w:eastAsia="Calibri" w:hAnsiTheme="minorHAnsi" w:cstheme="minorHAnsi"/>
          <w:sz w:val="24"/>
          <w:szCs w:val="24"/>
          <w:lang w:val="en-US" w:eastAsia="hr-HR"/>
        </w:rPr>
        <w:t>.</w:t>
      </w:r>
    </w:p>
    <w:p w14:paraId="1AEAF952" w14:textId="77777777" w:rsidR="00B710EC" w:rsidRDefault="00CE7939">
      <w:pPr>
        <w:spacing w:after="120"/>
        <w:ind w:firstLine="708"/>
        <w:rPr>
          <w:rFonts w:asciiTheme="minorHAnsi" w:eastAsia="Calibri" w:hAnsiTheme="minorHAnsi" w:cstheme="minorHAnsi"/>
          <w:sz w:val="24"/>
          <w:lang w:eastAsia="hr-HR"/>
        </w:rPr>
      </w:pPr>
      <w:proofErr w:type="spellStart"/>
      <w:r>
        <w:rPr>
          <w:rFonts w:asciiTheme="minorHAnsi" w:eastAsia="Calibri" w:hAnsiTheme="minorHAnsi" w:cstheme="minorHAnsi"/>
          <w:sz w:val="24"/>
          <w:lang w:val="en-US" w:eastAsia="hr-HR"/>
        </w:rPr>
        <w:t>Sukladno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članku</w:t>
      </w:r>
      <w:proofErr w:type="spellEnd"/>
      <w:r>
        <w:rPr>
          <w:rFonts w:asciiTheme="minorHAnsi" w:eastAsia="Calibri" w:hAnsiTheme="minorHAnsi" w:cstheme="minorHAnsi"/>
          <w:sz w:val="24"/>
          <w:lang w:val="en-US" w:eastAsia="hr-HR"/>
        </w:rPr>
        <w:t xml:space="preserve"> 17. </w:t>
      </w:r>
      <w:proofErr w:type="spellStart"/>
      <w:r>
        <w:rPr>
          <w:rFonts w:asciiTheme="minorHAnsi" w:eastAsia="Calibri" w:hAnsiTheme="minorHAnsi" w:cstheme="minorHAnsi"/>
          <w:sz w:val="24"/>
          <w:lang w:val="en-US" w:eastAsia="hr-HR"/>
        </w:rPr>
        <w:t>stavku</w:t>
      </w:r>
      <w:proofErr w:type="spellEnd"/>
      <w:r>
        <w:rPr>
          <w:rFonts w:asciiTheme="minorHAnsi" w:eastAsia="Calibri" w:hAnsiTheme="minorHAnsi" w:cstheme="minorHAnsi"/>
          <w:sz w:val="24"/>
          <w:lang w:val="en-US" w:eastAsia="hr-HR"/>
        </w:rPr>
        <w:t xml:space="preserve"> 3. </w:t>
      </w:r>
      <w:proofErr w:type="spellStart"/>
      <w:r>
        <w:rPr>
          <w:rFonts w:asciiTheme="minorHAnsi" w:eastAsia="Calibri" w:hAnsiTheme="minorHAnsi" w:cstheme="minorHAnsi"/>
          <w:sz w:val="24"/>
          <w:lang w:val="en-US" w:eastAsia="hr-HR"/>
        </w:rPr>
        <w:t>Zakona</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izvršno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tijelo</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jedinice</w:t>
      </w:r>
      <w:proofErr w:type="spellEnd"/>
      <w:r>
        <w:rPr>
          <w:rFonts w:asciiTheme="minorHAnsi" w:eastAsia="Calibri" w:hAnsiTheme="minorHAnsi" w:cstheme="minorHAnsi"/>
          <w:sz w:val="24"/>
          <w:lang w:val="en-US" w:eastAsia="hr-HR"/>
        </w:rPr>
        <w:t xml:space="preserve"> </w:t>
      </w:r>
      <w:proofErr w:type="spellStart"/>
      <w:r>
        <w:rPr>
          <w:rFonts w:asciiTheme="minorHAnsi" w:eastAsia="Calibri" w:hAnsiTheme="minorHAnsi" w:cstheme="minorHAnsi"/>
          <w:sz w:val="24"/>
          <w:lang w:val="en-US" w:eastAsia="hr-HR"/>
        </w:rPr>
        <w:t>lokalne</w:t>
      </w:r>
      <w:proofErr w:type="spellEnd"/>
      <w:r>
        <w:rPr>
          <w:rFonts w:asciiTheme="minorHAnsi" w:eastAsia="Calibri" w:hAnsiTheme="minorHAnsi" w:cstheme="minorHAnsi"/>
          <w:sz w:val="24"/>
          <w:lang w:val="en-US" w:eastAsia="hr-HR"/>
        </w:rPr>
        <w:t xml:space="preserve"> i</w:t>
      </w:r>
      <w:r>
        <w:rPr>
          <w:rFonts w:asciiTheme="minorHAnsi" w:eastAsia="Calibri" w:hAnsiTheme="minorHAnsi" w:cstheme="minorHAnsi"/>
          <w:sz w:val="24"/>
          <w:lang w:eastAsia="hr-HR"/>
        </w:rPr>
        <w:t xml:space="preserve"> područne (regionalne) samouprave podnosi predstavničkom tijelu do 31. ožujka tekuće godine Izvješće o izvršenju Plana za proteklu kalendarsku godinu. </w:t>
      </w:r>
    </w:p>
    <w:p w14:paraId="1AEAF953" w14:textId="77777777" w:rsidR="00B710EC" w:rsidRDefault="00B710EC">
      <w:pPr>
        <w:rPr>
          <w:rFonts w:asciiTheme="minorHAnsi" w:eastAsia="Calibri" w:hAnsiTheme="minorHAnsi" w:cstheme="minorHAnsi"/>
          <w:sz w:val="24"/>
          <w:lang w:val="en-US" w:eastAsia="hr-HR"/>
        </w:rPr>
      </w:pPr>
    </w:p>
    <w:p w14:paraId="1AEAF954" w14:textId="77777777" w:rsidR="00B710EC" w:rsidRDefault="00B710EC">
      <w:pPr>
        <w:rPr>
          <w:rFonts w:asciiTheme="minorHAnsi" w:hAnsiTheme="minorHAnsi" w:cstheme="minorHAnsi"/>
          <w:sz w:val="24"/>
        </w:rPr>
      </w:pPr>
    </w:p>
    <w:p w14:paraId="1AEAF955" w14:textId="77777777" w:rsidR="00B710EC" w:rsidRDefault="00CE7939">
      <w:pPr>
        <w:pStyle w:val="Naslov1"/>
        <w:numPr>
          <w:ilvl w:val="0"/>
          <w:numId w:val="0"/>
        </w:numPr>
        <w:ind w:left="431" w:hanging="431"/>
      </w:pPr>
      <w:r>
        <w:lastRenderedPageBreak/>
        <w:t>2. OPĆE ODREDBE</w:t>
      </w:r>
    </w:p>
    <w:p w14:paraId="1AEAF956" w14:textId="77777777" w:rsidR="00B710EC" w:rsidRDefault="00CE7939">
      <w:pPr>
        <w:rPr>
          <w:rFonts w:asciiTheme="minorHAnsi" w:hAnsiTheme="minorHAnsi" w:cstheme="minorHAnsi"/>
          <w:sz w:val="24"/>
        </w:rPr>
      </w:pPr>
      <w:r>
        <w:rPr>
          <w:rFonts w:asciiTheme="minorHAnsi" w:hAnsiTheme="minorHAnsi" w:cstheme="minorHAnsi"/>
          <w:sz w:val="24"/>
        </w:rPr>
        <w:t xml:space="preserve">Prirodnom nepogodom, u smislu Zakona,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1AEAF957" w14:textId="77777777" w:rsidR="00B710EC" w:rsidRDefault="00CE7939">
      <w:pPr>
        <w:rPr>
          <w:rFonts w:asciiTheme="minorHAnsi" w:hAnsiTheme="minorHAnsi" w:cstheme="minorHAnsi"/>
          <w:sz w:val="24"/>
        </w:rPr>
      </w:pPr>
      <w:r>
        <w:rPr>
          <w:rFonts w:asciiTheme="minorHAnsi" w:hAnsiTheme="minorHAnsi" w:cstheme="minorHAnsi"/>
          <w:b/>
          <w:sz w:val="24"/>
        </w:rPr>
        <w:t>Prirodnom nepogodom smatraju se:</w:t>
      </w:r>
      <w:r>
        <w:rPr>
          <w:rFonts w:asciiTheme="minorHAnsi" w:hAnsiTheme="minorHAnsi" w:cstheme="minorHAnsi"/>
          <w:sz w:val="24"/>
        </w:rPr>
        <w:t xml:space="preserve"> </w:t>
      </w:r>
    </w:p>
    <w:p w14:paraId="1AEAF958"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potres, </w:t>
      </w:r>
    </w:p>
    <w:p w14:paraId="1AEAF959"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olujni i orkanski vjetar, </w:t>
      </w:r>
    </w:p>
    <w:p w14:paraId="1AEAF95A"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požar, </w:t>
      </w:r>
    </w:p>
    <w:p w14:paraId="1AEAF95B"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poplava, </w:t>
      </w:r>
    </w:p>
    <w:p w14:paraId="1AEAF95C"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suša, </w:t>
      </w:r>
    </w:p>
    <w:p w14:paraId="1AEAF95D"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tuča, kiša koja se smrzava u dodiru s podlogom, </w:t>
      </w:r>
    </w:p>
    <w:p w14:paraId="1AEAF95E"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mraz, </w:t>
      </w:r>
    </w:p>
    <w:p w14:paraId="1AEAF95F"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izvanredno velika visina snijega, </w:t>
      </w:r>
    </w:p>
    <w:p w14:paraId="1AEAF960"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snježni nanos i lavina, </w:t>
      </w:r>
    </w:p>
    <w:p w14:paraId="1AEAF961"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nagomilavanje leda na vodotocima, </w:t>
      </w:r>
    </w:p>
    <w:p w14:paraId="1AEAF962"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klizanje, tečenje, odronjavanje i prevrtanje zemljišta, </w:t>
      </w:r>
    </w:p>
    <w:p w14:paraId="1AEAF963" w14:textId="77777777" w:rsidR="00B710EC" w:rsidRDefault="00CE7939">
      <w:pPr>
        <w:pStyle w:val="Odlomakpopisa"/>
        <w:rPr>
          <w:rFonts w:asciiTheme="minorHAnsi" w:eastAsia="Times New Roman" w:hAnsiTheme="minorHAnsi" w:cstheme="minorHAnsi"/>
          <w:sz w:val="24"/>
          <w:szCs w:val="24"/>
        </w:rPr>
      </w:pPr>
      <w:r>
        <w:rPr>
          <w:rFonts w:asciiTheme="minorHAnsi" w:eastAsia="Times New Roman" w:hAnsiTheme="minorHAnsi" w:cstheme="minorHAnsi"/>
          <w:sz w:val="24"/>
          <w:szCs w:val="24"/>
        </w:rPr>
        <w:t>druge pojave takva opsega koje, ovisno o mjesnim prilikama, uzrokuju bitne poremećaje u životu ljudi na određenom području.</w:t>
      </w:r>
    </w:p>
    <w:p w14:paraId="1AEAF964" w14:textId="77777777" w:rsidR="00B710EC" w:rsidRDefault="00CE7939">
      <w:pPr>
        <w:rPr>
          <w:rFonts w:asciiTheme="minorHAnsi" w:hAnsiTheme="minorHAnsi" w:cstheme="minorHAnsi"/>
          <w:sz w:val="24"/>
        </w:rPr>
      </w:pPr>
      <w:r>
        <w:rPr>
          <w:rFonts w:asciiTheme="minorHAnsi" w:hAnsiTheme="minorHAnsi" w:cstheme="minorHAnsi"/>
          <w:sz w:val="24"/>
        </w:rPr>
        <w:t xml:space="preserve">Svrha samog </w:t>
      </w:r>
      <w:r>
        <w:rPr>
          <w:rFonts w:asciiTheme="minorHAnsi" w:hAnsiTheme="minorHAnsi" w:cstheme="minorHAnsi"/>
          <w:i/>
          <w:iCs/>
          <w:sz w:val="24"/>
        </w:rPr>
        <w:t>Plana</w:t>
      </w:r>
      <w:r>
        <w:rPr>
          <w:rFonts w:asciiTheme="minorHAnsi" w:hAnsiTheme="minorHAnsi" w:cstheme="minorHAnsi"/>
          <w:sz w:val="24"/>
        </w:rPr>
        <w:t xml:space="preserve"> je određenje postupanja nadležnih tijela te određivanje mjera i postupanja djelomične sanacije šteta od prirodnih nepogoda koje su navedene </w:t>
      </w:r>
      <w:r>
        <w:rPr>
          <w:rFonts w:asciiTheme="minorHAnsi" w:hAnsiTheme="minorHAnsi" w:cstheme="minorHAnsi"/>
          <w:i/>
          <w:iCs/>
          <w:sz w:val="24"/>
        </w:rPr>
        <w:t>Zakonom</w:t>
      </w:r>
      <w:r>
        <w:rPr>
          <w:rFonts w:asciiTheme="minorHAnsi" w:hAnsiTheme="minorHAnsi" w:cstheme="minorHAnsi"/>
          <w:sz w:val="24"/>
        </w:rPr>
        <w:t>.</w:t>
      </w:r>
    </w:p>
    <w:p w14:paraId="1AEAF965" w14:textId="77777777" w:rsidR="00B710EC" w:rsidRDefault="00CE7939">
      <w:pPr>
        <w:rPr>
          <w:rFonts w:asciiTheme="minorHAnsi" w:hAnsiTheme="minorHAnsi" w:cstheme="minorHAnsi"/>
          <w:sz w:val="24"/>
        </w:rPr>
      </w:pPr>
      <w:r>
        <w:rPr>
          <w:rFonts w:asciiTheme="minorHAnsi" w:hAnsiTheme="minorHAnsi" w:cstheme="minorHAnsi"/>
          <w:sz w:val="24"/>
        </w:rPr>
        <w:t>Ekstremnim vremenskim pojavama smatraju se prvenstveno suše, tuče, toplinski valovi, olujna i orkanska nevremena i jak vjetar, snježne oborine i druge vremenske pojave koje se kategoriziraju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14:paraId="1AEAF966" w14:textId="77777777" w:rsidR="00B710EC" w:rsidRDefault="00CE7939">
      <w:pPr>
        <w:rPr>
          <w:rFonts w:asciiTheme="minorHAnsi" w:hAnsiTheme="minorHAnsi" w:cstheme="minorHAnsi"/>
          <w:sz w:val="24"/>
        </w:rPr>
      </w:pPr>
      <w:r>
        <w:rPr>
          <w:rFonts w:asciiTheme="minorHAnsi" w:hAnsiTheme="minorHAnsi" w:cstheme="minorHAnsi"/>
          <w:sz w:val="24"/>
        </w:rPr>
        <w:t xml:space="preserve">Prethodno navedeni prirodni uzroci, iz razloga što uobičajeno rijetko izazivaju ljudske žrtve, ne predstavljaju prioritetni interes sustava civilne zaštite iako izazivaju značajne poremećaje uobičajenog načina života zahvaćenog stanovništva i određenih kategorija stanovništva (npr. poljoprivrednika). </w:t>
      </w:r>
    </w:p>
    <w:p w14:paraId="1AEAF967" w14:textId="77777777" w:rsidR="00B710EC" w:rsidRDefault="00CE7939">
      <w:pPr>
        <w:rPr>
          <w:rFonts w:asciiTheme="minorHAnsi" w:hAnsiTheme="minorHAnsi" w:cstheme="minorHAnsi"/>
          <w:sz w:val="24"/>
        </w:rPr>
      </w:pPr>
      <w:r>
        <w:rPr>
          <w:rFonts w:asciiTheme="minorHAnsi" w:hAnsiTheme="minorHAnsi" w:cstheme="minorHAnsi"/>
          <w:sz w:val="24"/>
        </w:rPr>
        <w:t xml:space="preserve">Izvanredni događaji ove vrste su kompleksni po uzrocima nastajanja, ali i zahtjevni po visini šteta koje izazivaju, iako se najčešće ne mogu svrstati u kategoriju događaja koje Vlada Republike Hrvatske može proglasiti katastrofom ili velikom nesrećom. </w:t>
      </w:r>
    </w:p>
    <w:p w14:paraId="1AEAF968" w14:textId="77777777" w:rsidR="00B710EC" w:rsidRDefault="00CE7939">
      <w:pPr>
        <w:rPr>
          <w:rFonts w:asciiTheme="minorHAnsi" w:hAnsiTheme="minorHAnsi" w:cstheme="minorHAnsi"/>
          <w:sz w:val="24"/>
        </w:rPr>
      </w:pPr>
      <w:r>
        <w:rPr>
          <w:rFonts w:asciiTheme="minorHAnsi" w:hAnsiTheme="minorHAnsi" w:cstheme="minorHAnsi"/>
          <w:sz w:val="24"/>
        </w:rPr>
        <w:lastRenderedPageBreak/>
        <w:t xml:space="preserve">Izvanredni događaji ove vrste u najvećoj mjeri lokalnog su obuhvata, odnosno zahvaćaju uglavnom uža područja. </w:t>
      </w:r>
      <w:r>
        <w:rPr>
          <w:rFonts w:asciiTheme="minorHAnsi" w:hAnsiTheme="minorHAnsi" w:cstheme="minorHAnsi"/>
          <w:i/>
          <w:iCs/>
          <w:sz w:val="24"/>
        </w:rPr>
        <w:t>Zakonom</w:t>
      </w:r>
      <w:r>
        <w:rPr>
          <w:rFonts w:asciiTheme="minorHAnsi" w:hAnsiTheme="minorHAnsi" w:cstheme="minorHAnsi"/>
          <w:sz w:val="24"/>
        </w:rPr>
        <w:t xml:space="preserve"> se regulira planiranje sustava reagiranja u izvanrednim događajima uzrokovanim prirodnim nepogodama na regionalnoj i lokalnoj razini. Uz utvrđivanje načina pravovremenog poduzimanja preventivnih mjera, poseban se naglasak pritom usmjerava se </w:t>
      </w:r>
      <w:r>
        <w:rPr>
          <w:rFonts w:asciiTheme="minorHAnsi" w:hAnsiTheme="minorHAnsi" w:cstheme="minorHAnsi"/>
          <w:color w:val="231F20"/>
          <w:sz w:val="24"/>
        </w:rPr>
        <w:t>ublažavanje i djelomično uklanjanje posljedica prirodne nepogode</w:t>
      </w:r>
      <w:r>
        <w:rPr>
          <w:rFonts w:asciiTheme="minorHAnsi" w:hAnsiTheme="minorHAnsi" w:cstheme="minorHAnsi"/>
          <w:sz w:val="24"/>
        </w:rPr>
        <w:t xml:space="preserve">. </w:t>
      </w:r>
    </w:p>
    <w:p w14:paraId="1AEAF969" w14:textId="77777777" w:rsidR="00B710EC" w:rsidRDefault="00CE7939">
      <w:pPr>
        <w:rPr>
          <w:rFonts w:asciiTheme="minorHAnsi" w:hAnsiTheme="minorHAnsi" w:cstheme="minorHAnsi"/>
          <w:sz w:val="24"/>
        </w:rPr>
      </w:pPr>
      <w:r>
        <w:rPr>
          <w:rFonts w:asciiTheme="minorHAnsi" w:hAnsiTheme="minorHAnsi" w:cstheme="minorHAnsi"/>
          <w:sz w:val="24"/>
        </w:rPr>
        <w:t>Pravilnikom o registru šteta od prirodnih nepogoda („Narodne novine“ br. 65/19)</w:t>
      </w:r>
      <w:r>
        <w:rPr>
          <w:rFonts w:asciiTheme="minorHAnsi" w:hAnsiTheme="minorHAnsi" w:cstheme="minorHAnsi"/>
          <w:color w:val="231F20"/>
          <w:sz w:val="24"/>
          <w:shd w:val="clear" w:color="auto" w:fill="FFFFFF"/>
        </w:rPr>
        <w:t xml:space="preserve"> </w:t>
      </w:r>
      <w:r>
        <w:rPr>
          <w:rFonts w:asciiTheme="minorHAnsi" w:hAnsiTheme="minorHAnsi" w:cstheme="minorHAnsi"/>
          <w:sz w:val="24"/>
        </w:rPr>
        <w:t>propisuje se sadržaj, oblik i način dostave podataka o nastalim štetama od prirodnih nepogoda.</w:t>
      </w:r>
    </w:p>
    <w:p w14:paraId="1AEAF96A" w14:textId="77777777" w:rsidR="00B710EC" w:rsidRDefault="00CE7939">
      <w:pPr>
        <w:rPr>
          <w:rFonts w:asciiTheme="minorHAnsi" w:hAnsiTheme="minorHAnsi" w:cstheme="minorHAnsi"/>
          <w:sz w:val="24"/>
        </w:rPr>
      </w:pPr>
      <w:r>
        <w:rPr>
          <w:rFonts w:asciiTheme="minorHAnsi" w:hAnsiTheme="minorHAnsi" w:cstheme="minorHAnsi"/>
          <w:sz w:val="24"/>
        </w:rP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w:t>
      </w:r>
    </w:p>
    <w:p w14:paraId="1AEAF96B" w14:textId="77777777" w:rsidR="00B710EC" w:rsidRDefault="00CE7939">
      <w:pPr>
        <w:rPr>
          <w:rFonts w:asciiTheme="minorHAnsi" w:hAnsiTheme="minorHAnsi" w:cstheme="minorHAnsi"/>
          <w:sz w:val="24"/>
        </w:rPr>
      </w:pPr>
      <w:r>
        <w:rPr>
          <w:rFonts w:asciiTheme="minorHAnsi" w:hAnsiTheme="minorHAnsi" w:cstheme="minorHAnsi"/>
          <w:sz w:val="24"/>
        </w:rPr>
        <w:t xml:space="preserve">Skupine dobara za koje se utvrđuje šteta: </w:t>
      </w:r>
    </w:p>
    <w:p w14:paraId="1AEAF96C"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građevine, </w:t>
      </w:r>
    </w:p>
    <w:p w14:paraId="1AEAF96D"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oprema, </w:t>
      </w:r>
    </w:p>
    <w:p w14:paraId="1AEAF96E"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zemljište, </w:t>
      </w:r>
    </w:p>
    <w:p w14:paraId="1AEAF96F"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dugogodišnji nasadi, </w:t>
      </w:r>
    </w:p>
    <w:p w14:paraId="1AEAF970"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šume, </w:t>
      </w:r>
    </w:p>
    <w:p w14:paraId="1AEAF971"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stoka, </w:t>
      </w:r>
    </w:p>
    <w:p w14:paraId="1AEAF972"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 xml:space="preserve">obrtna sredstva, </w:t>
      </w:r>
    </w:p>
    <w:p w14:paraId="1AEAF973"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ostala sredstva i dobra.</w:t>
      </w:r>
    </w:p>
    <w:p w14:paraId="1AEAF974"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Ispunjenje uvjeta za proglašenje prirodne nepogode utvrđuje Gradsko povjerenstvo za procjenu šteta od prirodnih nepogoda.  </w:t>
      </w:r>
    </w:p>
    <w:p w14:paraId="1AEAF975" w14:textId="77777777" w:rsidR="00B710EC" w:rsidRDefault="00B710EC">
      <w:pPr>
        <w:spacing w:after="120"/>
        <w:rPr>
          <w:rFonts w:asciiTheme="minorHAnsi" w:hAnsiTheme="minorHAnsi" w:cstheme="minorHAnsi"/>
          <w:sz w:val="24"/>
        </w:rPr>
      </w:pPr>
    </w:p>
    <w:p w14:paraId="1AEAF976" w14:textId="77777777" w:rsidR="00B710EC" w:rsidRDefault="00B710EC">
      <w:pPr>
        <w:rPr>
          <w:rFonts w:asciiTheme="minorHAnsi" w:hAnsiTheme="minorHAnsi" w:cstheme="minorHAnsi"/>
          <w:sz w:val="24"/>
        </w:rPr>
      </w:pPr>
    </w:p>
    <w:p w14:paraId="1AEAF977" w14:textId="77777777" w:rsidR="00B710EC" w:rsidRDefault="00CE7939">
      <w:pPr>
        <w:pStyle w:val="Naslov1"/>
        <w:numPr>
          <w:ilvl w:val="0"/>
          <w:numId w:val="0"/>
        </w:numPr>
        <w:ind w:left="431" w:hanging="431"/>
      </w:pPr>
      <w:r>
        <w:lastRenderedPageBreak/>
        <w:t>3. NADLEŽNA TIJELA I OPIS POSLOVA</w:t>
      </w:r>
    </w:p>
    <w:p w14:paraId="1AEAF978"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Sukladno </w:t>
      </w:r>
      <w:r>
        <w:rPr>
          <w:rFonts w:asciiTheme="minorHAnsi" w:hAnsiTheme="minorHAnsi" w:cstheme="minorHAnsi"/>
          <w:i/>
          <w:iCs/>
          <w:sz w:val="24"/>
        </w:rPr>
        <w:t>Zakonu</w:t>
      </w:r>
      <w:r>
        <w:rPr>
          <w:rFonts w:asciiTheme="minorHAnsi" w:hAnsiTheme="minorHAnsi" w:cstheme="minorHAnsi"/>
          <w:sz w:val="24"/>
        </w:rPr>
        <w:t xml:space="preserve"> nadležna tijela za provedbu mjera s ciljem djelomičnog ublažavanja šteta uslijed prirodnih nepogoda su: </w:t>
      </w:r>
    </w:p>
    <w:p w14:paraId="1AEAF979" w14:textId="77777777" w:rsidR="00B710EC" w:rsidRDefault="00CE7939">
      <w:pPr>
        <w:numPr>
          <w:ilvl w:val="0"/>
          <w:numId w:val="6"/>
        </w:numPr>
        <w:spacing w:before="0" w:after="0"/>
        <w:ind w:left="714" w:hanging="357"/>
        <w:rPr>
          <w:rFonts w:asciiTheme="minorHAnsi" w:hAnsiTheme="minorHAnsi" w:cstheme="minorHAnsi"/>
          <w:sz w:val="24"/>
        </w:rPr>
      </w:pPr>
      <w:r>
        <w:rPr>
          <w:rFonts w:asciiTheme="minorHAnsi" w:hAnsiTheme="minorHAnsi" w:cstheme="minorHAnsi"/>
          <w:sz w:val="24"/>
        </w:rPr>
        <w:t>Vlada Republike Hrvatske,</w:t>
      </w:r>
    </w:p>
    <w:p w14:paraId="1AEAF97A" w14:textId="77777777" w:rsidR="00B710EC" w:rsidRDefault="00CE7939">
      <w:pPr>
        <w:numPr>
          <w:ilvl w:val="0"/>
          <w:numId w:val="6"/>
        </w:numPr>
        <w:spacing w:before="0" w:after="0"/>
        <w:ind w:left="714" w:hanging="357"/>
        <w:rPr>
          <w:rFonts w:asciiTheme="minorHAnsi" w:hAnsiTheme="minorHAnsi" w:cstheme="minorHAnsi"/>
          <w:sz w:val="24"/>
        </w:rPr>
      </w:pPr>
      <w:r>
        <w:rPr>
          <w:rFonts w:asciiTheme="minorHAnsi" w:hAnsiTheme="minorHAnsi" w:cstheme="minorHAnsi"/>
          <w:sz w:val="24"/>
        </w:rPr>
        <w:t>nadležna ministarstva,</w:t>
      </w:r>
    </w:p>
    <w:p w14:paraId="1AEAF97B" w14:textId="77777777" w:rsidR="00B710EC" w:rsidRDefault="00CE7939">
      <w:pPr>
        <w:numPr>
          <w:ilvl w:val="0"/>
          <w:numId w:val="6"/>
        </w:numPr>
        <w:spacing w:before="0" w:after="0"/>
        <w:ind w:left="714" w:hanging="357"/>
        <w:rPr>
          <w:rFonts w:asciiTheme="minorHAnsi" w:hAnsiTheme="minorHAnsi" w:cstheme="minorHAnsi"/>
          <w:sz w:val="24"/>
        </w:rPr>
      </w:pPr>
      <w:r>
        <w:rPr>
          <w:rFonts w:asciiTheme="minorHAnsi" w:hAnsiTheme="minorHAnsi" w:cstheme="minorHAnsi"/>
          <w:sz w:val="24"/>
        </w:rPr>
        <w:t>Povjerenstva za procjenu šteta od prirodnih nepogoda,</w:t>
      </w:r>
    </w:p>
    <w:p w14:paraId="1AEAF97C" w14:textId="77777777" w:rsidR="00B710EC" w:rsidRDefault="00CE7939">
      <w:pPr>
        <w:numPr>
          <w:ilvl w:val="0"/>
          <w:numId w:val="6"/>
        </w:numPr>
        <w:spacing w:before="0" w:after="120"/>
        <w:ind w:left="714" w:hanging="357"/>
        <w:rPr>
          <w:rFonts w:asciiTheme="minorHAnsi" w:hAnsiTheme="minorHAnsi" w:cstheme="minorHAnsi"/>
          <w:sz w:val="24"/>
        </w:rPr>
      </w:pPr>
      <w:r>
        <w:rPr>
          <w:rFonts w:asciiTheme="minorHAnsi" w:hAnsiTheme="minorHAnsi" w:cstheme="minorHAnsi"/>
          <w:sz w:val="24"/>
        </w:rPr>
        <w:t>Grad Čazma.</w:t>
      </w:r>
    </w:p>
    <w:p w14:paraId="1AEAF97D" w14:textId="77777777" w:rsidR="00B710EC" w:rsidRDefault="00CE7939">
      <w:pPr>
        <w:spacing w:after="120"/>
        <w:rPr>
          <w:rFonts w:asciiTheme="minorHAnsi" w:hAnsiTheme="minorHAnsi" w:cstheme="minorHAnsi"/>
          <w:sz w:val="24"/>
        </w:rPr>
      </w:pPr>
      <w:r>
        <w:rPr>
          <w:rFonts w:asciiTheme="minorHAnsi" w:hAnsiTheme="minorHAnsi" w:cstheme="minorHAnsi"/>
          <w:sz w:val="24"/>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1AEAF97E" w14:textId="77777777" w:rsidR="00B710EC" w:rsidRDefault="00B710EC">
      <w:pPr>
        <w:spacing w:after="120"/>
        <w:rPr>
          <w:rFonts w:asciiTheme="minorHAnsi" w:hAnsiTheme="minorHAnsi" w:cstheme="minorHAnsi"/>
          <w:sz w:val="24"/>
        </w:rPr>
      </w:pPr>
    </w:p>
    <w:p w14:paraId="1AEAF97F" w14:textId="77777777" w:rsidR="00B710EC" w:rsidRDefault="00CE7939">
      <w:pPr>
        <w:rPr>
          <w:rFonts w:asciiTheme="minorHAnsi" w:eastAsiaTheme="majorEastAsia" w:hAnsiTheme="minorHAnsi" w:cstheme="minorHAnsi"/>
          <w:b/>
          <w:iCs/>
          <w:smallCaps/>
          <w:color w:val="auto"/>
          <w:sz w:val="24"/>
        </w:rPr>
      </w:pPr>
      <w:r>
        <w:rPr>
          <w:rFonts w:asciiTheme="minorHAnsi" w:eastAsiaTheme="majorEastAsia" w:hAnsiTheme="minorHAnsi" w:cstheme="minorHAnsi"/>
          <w:b/>
          <w:iCs/>
          <w:smallCaps/>
          <w:color w:val="auto"/>
          <w:sz w:val="24"/>
        </w:rPr>
        <w:t>VLADA REPUBLIKE HRVATSKE</w:t>
      </w:r>
    </w:p>
    <w:p w14:paraId="1AEAF980" w14:textId="77777777" w:rsidR="00B710EC" w:rsidRDefault="00CE7939">
      <w:pPr>
        <w:rPr>
          <w:rFonts w:asciiTheme="minorHAnsi" w:hAnsiTheme="minorHAnsi" w:cstheme="minorHAnsi"/>
          <w:sz w:val="24"/>
        </w:rPr>
      </w:pPr>
      <w:r>
        <w:rPr>
          <w:rFonts w:asciiTheme="minorHAnsi" w:hAnsiTheme="minorHAnsi" w:cstheme="minorHAnsi"/>
          <w:sz w:val="24"/>
        </w:rPr>
        <w:t xml:space="preserve">Vlada Republike Hrvatske u skladu s odredbama </w:t>
      </w:r>
      <w:r>
        <w:rPr>
          <w:rFonts w:asciiTheme="minorHAnsi" w:hAnsiTheme="minorHAnsi" w:cstheme="minorHAnsi"/>
          <w:i/>
          <w:iCs/>
          <w:sz w:val="24"/>
        </w:rPr>
        <w:t>Zakona</w:t>
      </w:r>
      <w:r>
        <w:rPr>
          <w:rFonts w:asciiTheme="minorHAnsi" w:hAnsiTheme="minorHAnsi" w:cstheme="minorHAnsi"/>
          <w:sz w:val="24"/>
        </w:rPr>
        <w:t>:</w:t>
      </w:r>
    </w:p>
    <w:p w14:paraId="1AEAF981" w14:textId="77777777" w:rsidR="00B710EC" w:rsidRDefault="00CE7939">
      <w:pPr>
        <w:pStyle w:val="Odlomakpopisa"/>
        <w:numPr>
          <w:ilvl w:val="0"/>
          <w:numId w:val="7"/>
        </w:numPr>
        <w:rPr>
          <w:rFonts w:asciiTheme="minorHAnsi" w:hAnsiTheme="minorHAnsi" w:cstheme="minorHAnsi"/>
          <w:sz w:val="24"/>
        </w:rPr>
      </w:pPr>
      <w:r>
        <w:rPr>
          <w:rFonts w:asciiTheme="minorHAnsi" w:hAnsiTheme="minorHAnsi" w:cstheme="minorHAnsi"/>
          <w:sz w:val="24"/>
        </w:rPr>
        <w:t>donosi odluku o proglašenju prirodne nepogode na području dvije ili više županija ili na cijelom području Republike Hrvatske,</w:t>
      </w:r>
    </w:p>
    <w:p w14:paraId="1AEAF982" w14:textId="77777777" w:rsidR="00B710EC" w:rsidRDefault="00CE7939">
      <w:pPr>
        <w:pStyle w:val="Odlomakpopisa"/>
        <w:numPr>
          <w:ilvl w:val="0"/>
          <w:numId w:val="7"/>
        </w:numPr>
        <w:rPr>
          <w:rFonts w:asciiTheme="minorHAnsi" w:hAnsiTheme="minorHAnsi" w:cstheme="minorHAnsi"/>
          <w:sz w:val="24"/>
        </w:rPr>
      </w:pPr>
      <w:r>
        <w:rPr>
          <w:rFonts w:asciiTheme="minorHAnsi" w:hAnsiTheme="minorHAnsi" w:cstheme="minorHAnsi"/>
          <w:sz w:val="24"/>
        </w:rPr>
        <w:t>odobrava pomoć za ublažavanje i djelomično uklanjanje posljedica prirodnih nepogoda na prijedlog Državnog povjerenstva za procjenu šteta od prirodnih nepogoda,</w:t>
      </w:r>
    </w:p>
    <w:p w14:paraId="1AEAF983" w14:textId="77777777" w:rsidR="00B710EC" w:rsidRDefault="00CE7939">
      <w:pPr>
        <w:pStyle w:val="Odlomakpopisa"/>
        <w:numPr>
          <w:ilvl w:val="0"/>
          <w:numId w:val="7"/>
        </w:numPr>
        <w:rPr>
          <w:rFonts w:asciiTheme="minorHAnsi" w:hAnsiTheme="minorHAnsi" w:cstheme="minorHAnsi"/>
          <w:sz w:val="24"/>
        </w:rPr>
      </w:pPr>
      <w:r>
        <w:rPr>
          <w:rFonts w:asciiTheme="minorHAnsi" w:hAnsiTheme="minorHAnsi" w:cstheme="minorHAnsi"/>
          <w:sz w:val="24"/>
        </w:rPr>
        <w:t>odobrava žurnu pomoć na prijedlog Državnog povjerenstva za procjenu šteta od prirodnih nepogoda i/ili jedinica lokalne (područne) samouprave,</w:t>
      </w:r>
    </w:p>
    <w:p w14:paraId="1AEAF984" w14:textId="77777777" w:rsidR="00B710EC" w:rsidRDefault="00CE7939">
      <w:pPr>
        <w:pStyle w:val="Odlomakpopisa"/>
        <w:numPr>
          <w:ilvl w:val="0"/>
          <w:numId w:val="7"/>
        </w:numPr>
        <w:rPr>
          <w:rFonts w:asciiTheme="minorHAnsi" w:hAnsiTheme="minorHAnsi" w:cstheme="minorHAnsi"/>
          <w:sz w:val="24"/>
        </w:rPr>
      </w:pPr>
      <w:r>
        <w:rPr>
          <w:rFonts w:asciiTheme="minorHAnsi" w:hAnsiTheme="minorHAnsi" w:cstheme="minorHAnsi"/>
          <w:sz w:val="24"/>
        </w:rPr>
        <w:t>odlučuje o različitim mjerama i programima za djelomično ublažavanje i otklanjanje posljedica šteta od prirodnih nepogoda,</w:t>
      </w:r>
    </w:p>
    <w:p w14:paraId="1AEAF985" w14:textId="77777777" w:rsidR="00B710EC" w:rsidRDefault="00CE7939">
      <w:pPr>
        <w:pStyle w:val="Odlomakpopisa"/>
        <w:numPr>
          <w:ilvl w:val="0"/>
          <w:numId w:val="7"/>
        </w:numPr>
        <w:rPr>
          <w:rFonts w:asciiTheme="minorHAnsi" w:hAnsiTheme="minorHAnsi" w:cstheme="minorHAnsi"/>
          <w:sz w:val="24"/>
        </w:rPr>
      </w:pPr>
      <w:r>
        <w:rPr>
          <w:rFonts w:asciiTheme="minorHAnsi" w:hAnsiTheme="minorHAnsi" w:cstheme="minorHAnsi"/>
          <w:sz w:val="24"/>
        </w:rPr>
        <w:t xml:space="preserve">obavlja i druge poslove u skladu sa svojim nadležnostima i odredbama </w:t>
      </w:r>
      <w:r>
        <w:rPr>
          <w:rFonts w:asciiTheme="minorHAnsi" w:hAnsiTheme="minorHAnsi" w:cstheme="minorHAnsi"/>
          <w:i/>
          <w:iCs/>
          <w:sz w:val="24"/>
        </w:rPr>
        <w:t>Zakona</w:t>
      </w:r>
      <w:r>
        <w:rPr>
          <w:rFonts w:asciiTheme="minorHAnsi" w:hAnsiTheme="minorHAnsi" w:cstheme="minorHAnsi"/>
          <w:sz w:val="24"/>
        </w:rPr>
        <w:t>.</w:t>
      </w:r>
    </w:p>
    <w:p w14:paraId="1AEAF986" w14:textId="77777777" w:rsidR="00B710EC" w:rsidRDefault="00B710EC">
      <w:pPr>
        <w:pStyle w:val="Odlomakpopisa"/>
        <w:numPr>
          <w:ilvl w:val="0"/>
          <w:numId w:val="0"/>
        </w:numPr>
        <w:ind w:left="720"/>
        <w:rPr>
          <w:rFonts w:asciiTheme="minorHAnsi" w:hAnsiTheme="minorHAnsi" w:cstheme="minorHAnsi"/>
          <w:sz w:val="24"/>
          <w:szCs w:val="24"/>
        </w:rPr>
      </w:pPr>
    </w:p>
    <w:p w14:paraId="1AEAF987" w14:textId="77777777" w:rsidR="00B710EC" w:rsidRDefault="00CE7939">
      <w:pPr>
        <w:spacing w:before="69"/>
        <w:rPr>
          <w:rFonts w:asciiTheme="minorHAnsi" w:hAnsiTheme="minorHAnsi" w:cstheme="minorHAnsi"/>
          <w:spacing w:val="-2"/>
          <w:sz w:val="24"/>
        </w:rPr>
      </w:pPr>
      <w:r>
        <w:rPr>
          <w:rFonts w:asciiTheme="minorHAnsi" w:hAnsiTheme="minorHAnsi" w:cstheme="minorHAnsi"/>
          <w:b/>
          <w:sz w:val="24"/>
        </w:rPr>
        <w:t xml:space="preserve">NADLEŽNA MINISTARSTVA </w:t>
      </w:r>
    </w:p>
    <w:p w14:paraId="1AEAF988" w14:textId="77777777" w:rsidR="00B710EC" w:rsidRDefault="00CE7939">
      <w:pPr>
        <w:spacing w:before="69"/>
        <w:rPr>
          <w:rFonts w:asciiTheme="minorHAnsi" w:hAnsiTheme="minorHAnsi" w:cstheme="minorHAnsi"/>
          <w:b/>
          <w:sz w:val="24"/>
        </w:rPr>
      </w:pPr>
      <w:r>
        <w:rPr>
          <w:rFonts w:asciiTheme="minorHAnsi" w:hAnsiTheme="minorHAnsi" w:cstheme="minorHAnsi"/>
          <w:spacing w:val="-2"/>
          <w:sz w:val="24"/>
        </w:rPr>
        <w:t xml:space="preserve">Nadležna ministarstva u skladu s odredbama </w:t>
      </w:r>
      <w:r>
        <w:rPr>
          <w:rFonts w:asciiTheme="minorHAnsi" w:hAnsiTheme="minorHAnsi" w:cstheme="minorHAnsi"/>
          <w:i/>
          <w:iCs/>
          <w:spacing w:val="-2"/>
          <w:sz w:val="24"/>
        </w:rPr>
        <w:t>Zakona</w:t>
      </w:r>
      <w:r>
        <w:rPr>
          <w:rFonts w:asciiTheme="minorHAnsi" w:hAnsiTheme="minorHAnsi" w:cstheme="minorHAnsi"/>
          <w:spacing w:val="-2"/>
          <w:sz w:val="24"/>
        </w:rPr>
        <w:t>:</w:t>
      </w:r>
    </w:p>
    <w:p w14:paraId="1AEAF989" w14:textId="77777777" w:rsidR="00B710EC" w:rsidRDefault="00CE7939">
      <w:pPr>
        <w:pStyle w:val="Odlomakpopisa"/>
        <w:numPr>
          <w:ilvl w:val="0"/>
          <w:numId w:val="8"/>
        </w:numPr>
        <w:rPr>
          <w:rFonts w:asciiTheme="minorHAnsi" w:hAnsiTheme="minorHAnsi" w:cstheme="minorHAnsi"/>
          <w:sz w:val="24"/>
          <w:szCs w:val="24"/>
        </w:rPr>
      </w:pPr>
      <w:r>
        <w:rPr>
          <w:rFonts w:asciiTheme="minorHAnsi" w:hAnsiTheme="minorHAnsi" w:cstheme="minorHAnsi"/>
          <w:sz w:val="24"/>
          <w:szCs w:val="24"/>
        </w:rPr>
        <w:t>potvrđuju konačnu procjenu šteta nastalih kao posljedica prirodne nepogode na temelju podataka koje dostavlja putem Registra šteta županijsko odnosno gradsko povjerenstvo,</w:t>
      </w:r>
    </w:p>
    <w:p w14:paraId="1AEAF98A" w14:textId="77777777" w:rsidR="00B710EC" w:rsidRDefault="00CE7939">
      <w:pPr>
        <w:pStyle w:val="Odlomakpopisa"/>
        <w:numPr>
          <w:ilvl w:val="0"/>
          <w:numId w:val="8"/>
        </w:numPr>
        <w:rPr>
          <w:rFonts w:asciiTheme="minorHAnsi" w:hAnsiTheme="minorHAnsi" w:cstheme="minorHAnsi"/>
          <w:sz w:val="24"/>
          <w:szCs w:val="24"/>
        </w:rPr>
      </w:pPr>
      <w:r>
        <w:rPr>
          <w:rFonts w:asciiTheme="minorHAnsi" w:hAnsiTheme="minorHAnsi" w:cstheme="minorHAnsi"/>
          <w:sz w:val="24"/>
          <w:szCs w:val="24"/>
        </w:rPr>
        <w:t>predlažu Državnom povjerenstvu kriterije iz svoje nadležnosti za dodjelu sredstava pomoći za ublažavanje i djelomično uklanjanje posljedica prirodnih nepogoda za štete,</w:t>
      </w:r>
    </w:p>
    <w:p w14:paraId="1AEAF98B" w14:textId="77777777" w:rsidR="00B710EC" w:rsidRDefault="00CE7939">
      <w:pPr>
        <w:pStyle w:val="Odlomakpopisa"/>
        <w:numPr>
          <w:ilvl w:val="0"/>
          <w:numId w:val="8"/>
        </w:numPr>
        <w:rPr>
          <w:rFonts w:asciiTheme="minorHAnsi" w:hAnsiTheme="minorHAnsi" w:cstheme="minorHAnsi"/>
          <w:sz w:val="24"/>
          <w:szCs w:val="24"/>
        </w:rPr>
      </w:pPr>
      <w:r>
        <w:rPr>
          <w:rFonts w:asciiTheme="minorHAnsi" w:hAnsiTheme="minorHAnsi" w:cstheme="minorHAnsi"/>
          <w:sz w:val="24"/>
          <w:szCs w:val="24"/>
        </w:rPr>
        <w:t xml:space="preserve">obavljaju poslove vezane za Registar šteta sukladno </w:t>
      </w:r>
      <w:r>
        <w:rPr>
          <w:rFonts w:asciiTheme="minorHAnsi" w:hAnsiTheme="minorHAnsi" w:cstheme="minorHAnsi"/>
          <w:spacing w:val="-2"/>
          <w:sz w:val="24"/>
          <w:szCs w:val="24"/>
        </w:rPr>
        <w:t>Zakonu,</w:t>
      </w:r>
    </w:p>
    <w:p w14:paraId="1AEAF98C" w14:textId="77777777" w:rsidR="00B710EC" w:rsidRDefault="00CE7939">
      <w:pPr>
        <w:pStyle w:val="Odlomakpopisa"/>
        <w:numPr>
          <w:ilvl w:val="0"/>
          <w:numId w:val="8"/>
        </w:numPr>
        <w:rPr>
          <w:rFonts w:asciiTheme="minorHAnsi" w:hAnsiTheme="minorHAnsi" w:cstheme="minorHAnsi"/>
          <w:sz w:val="24"/>
          <w:szCs w:val="24"/>
        </w:rPr>
      </w:pPr>
      <w:r>
        <w:rPr>
          <w:rFonts w:asciiTheme="minorHAnsi" w:hAnsiTheme="minorHAnsi" w:cstheme="minorHAnsi"/>
          <w:sz w:val="24"/>
          <w:szCs w:val="24"/>
        </w:rPr>
        <w:t>obavljaju druge poslove i aktivnosti iz svojeg djelokruga u suradnji s drugim ministarstvima ili drugim tijelima radi dodjele sredstava pomoći za djelomičnu sanaciju šteta od prirodnih nepogoda.</w:t>
      </w:r>
    </w:p>
    <w:p w14:paraId="1AEAF98D" w14:textId="77777777" w:rsidR="00B710EC" w:rsidRDefault="00B710EC">
      <w:pPr>
        <w:pStyle w:val="Odlomakpopisa"/>
        <w:numPr>
          <w:ilvl w:val="0"/>
          <w:numId w:val="0"/>
        </w:numPr>
        <w:ind w:left="105"/>
        <w:rPr>
          <w:rFonts w:asciiTheme="minorHAnsi" w:hAnsiTheme="minorHAnsi" w:cstheme="minorHAnsi"/>
          <w:sz w:val="24"/>
          <w:szCs w:val="24"/>
        </w:rPr>
      </w:pPr>
    </w:p>
    <w:p w14:paraId="1AEAF98E" w14:textId="77777777" w:rsidR="00B710EC" w:rsidRDefault="00B710EC">
      <w:pPr>
        <w:rPr>
          <w:rFonts w:asciiTheme="minorHAnsi" w:hAnsiTheme="minorHAnsi" w:cstheme="minorHAnsi"/>
          <w:b/>
          <w:bCs/>
          <w:sz w:val="24"/>
        </w:rPr>
      </w:pPr>
    </w:p>
    <w:p w14:paraId="1AEAF98F" w14:textId="77777777" w:rsidR="00B710EC" w:rsidRDefault="00CE7939">
      <w:pPr>
        <w:rPr>
          <w:rFonts w:asciiTheme="minorHAnsi" w:hAnsiTheme="minorHAnsi" w:cstheme="minorHAnsi"/>
          <w:b/>
          <w:bCs/>
          <w:sz w:val="24"/>
        </w:rPr>
      </w:pPr>
      <w:r>
        <w:rPr>
          <w:rFonts w:asciiTheme="minorHAnsi" w:hAnsiTheme="minorHAnsi" w:cstheme="minorHAnsi"/>
          <w:b/>
          <w:bCs/>
          <w:sz w:val="24"/>
        </w:rPr>
        <w:t xml:space="preserve">DRŽAVNO POVJERENSTVO ZA PROCJENU ŠTETA </w:t>
      </w:r>
      <w:r>
        <w:rPr>
          <w:rFonts w:asciiTheme="minorHAnsi" w:eastAsiaTheme="majorEastAsia" w:hAnsiTheme="minorHAnsi" w:cstheme="minorHAnsi"/>
          <w:b/>
          <w:iCs/>
          <w:smallCaps/>
          <w:color w:val="auto"/>
          <w:sz w:val="24"/>
        </w:rPr>
        <w:t>OD PRIRODNIH NEPOGODA</w:t>
      </w:r>
    </w:p>
    <w:p w14:paraId="1AEAF990" w14:textId="77777777" w:rsidR="00B710EC" w:rsidRDefault="00CE7939">
      <w:pPr>
        <w:spacing w:after="120"/>
        <w:rPr>
          <w:rFonts w:asciiTheme="minorHAnsi" w:eastAsiaTheme="minorHAnsi" w:hAnsiTheme="minorHAnsi" w:cstheme="minorHAnsi"/>
          <w:sz w:val="24"/>
          <w:szCs w:val="22"/>
        </w:rPr>
      </w:pPr>
      <w:r>
        <w:rPr>
          <w:rFonts w:asciiTheme="minorHAnsi" w:eastAsiaTheme="minorHAnsi" w:hAnsiTheme="minorHAnsi" w:cstheme="minorHAnsi"/>
          <w:sz w:val="24"/>
          <w:szCs w:val="22"/>
        </w:rPr>
        <w:t>Državno povjerenstvo za procjenu šteta od prirodnih nepogoda (u daljnjem tekstu: Državno povjerenstvo) u skladu s odredbama Zakona:</w:t>
      </w:r>
    </w:p>
    <w:p w14:paraId="1AEAF991"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usklađuje rad gradskog/općinskog/županijskog povjerenstva te surađuje u pitanjima prijave i/ili procjena šteta od prirodnih nepogoda,</w:t>
      </w:r>
    </w:p>
    <w:p w14:paraId="1AEAF992"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podnosi prijedlog Vladi Republike Hrvatske za odobravanje pomoći za ublažavanje i djelomično uklanjanje posljedica prirodne nepogode,</w:t>
      </w:r>
    </w:p>
    <w:p w14:paraId="1AEAF993"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daje mišljenje na izvješće s prikazom svih potvrđenih šteta koje zajedno sa prijedlogom dodjele sredstava pomoći za ublažavanje i djelomično uklanjanje posljedica prirodnih nepogoda dostavljaju nadležna ministarstva,</w:t>
      </w:r>
    </w:p>
    <w:p w14:paraId="1AEAF994"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odlučuje o konačnoj procjeni šteta na temelju izvješća dostavljenih od nadležnih ministarstava glede uzroka, vrste, okolnosti, vrijednosti i njihovih posljedica,</w:t>
      </w:r>
    </w:p>
    <w:p w14:paraId="1AEAF995"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izrađuje godišnje izvješće o konačnoj procjeni šteta i utrošku sredstava žurne pomoći i sredstava pomoći za ublažavanje i djelomično uklanjanje posljedica prirodnih nepogoda i svom radu koje podnosi Hrvatskom saboru,</w:t>
      </w:r>
    </w:p>
    <w:p w14:paraId="1AEAF996"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 suradnji s nadležnim središnjim tijelima državne uprave i županijskim povjerenstvima podnosi prijedlog Vladi Republike Hrvatske za odobravanje žurne novčane pomoći za ublažavanje i djelomično uklanjanje posljedica prirodne nepogode,</w:t>
      </w:r>
    </w:p>
    <w:p w14:paraId="1AEAF997"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donosi plan iznosa i namjene sredstava pomoći za ublažavanje i djelomično uklanjanje posljedica prirodnih nepogoda,</w:t>
      </w:r>
    </w:p>
    <w:p w14:paraId="1AEAF998"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 xml:space="preserve">obavlja i druge poslove određene </w:t>
      </w:r>
      <w:r>
        <w:rPr>
          <w:rFonts w:asciiTheme="minorHAnsi" w:eastAsiaTheme="minorHAnsi" w:hAnsiTheme="minorHAnsi" w:cstheme="minorHAnsi"/>
          <w:i/>
          <w:iCs/>
          <w:sz w:val="24"/>
          <w:szCs w:val="22"/>
        </w:rPr>
        <w:t>Zakonom</w:t>
      </w:r>
      <w:r>
        <w:rPr>
          <w:rFonts w:asciiTheme="minorHAnsi" w:eastAsiaTheme="minorHAnsi" w:hAnsiTheme="minorHAnsi" w:cstheme="minorHAnsi"/>
          <w:sz w:val="24"/>
          <w:szCs w:val="22"/>
        </w:rPr>
        <w:t xml:space="preserve"> i drugim propisima.</w:t>
      </w:r>
    </w:p>
    <w:p w14:paraId="1AEAF999" w14:textId="77777777" w:rsidR="00B710EC" w:rsidRDefault="00B710EC">
      <w:pPr>
        <w:spacing w:before="0" w:after="0"/>
        <w:ind w:right="68"/>
        <w:rPr>
          <w:rFonts w:asciiTheme="minorHAnsi" w:eastAsiaTheme="minorHAnsi" w:hAnsiTheme="minorHAnsi" w:cstheme="minorHAnsi"/>
          <w:sz w:val="24"/>
          <w:szCs w:val="22"/>
        </w:rPr>
      </w:pPr>
    </w:p>
    <w:p w14:paraId="1AEAF99A" w14:textId="77777777" w:rsidR="00B710EC" w:rsidRDefault="00CE7939">
      <w:pPr>
        <w:spacing w:before="0" w:after="0"/>
        <w:ind w:right="68"/>
        <w:rPr>
          <w:rFonts w:asciiTheme="minorHAnsi" w:eastAsiaTheme="majorEastAsia" w:hAnsiTheme="minorHAnsi" w:cstheme="minorHAnsi"/>
          <w:b/>
          <w:iCs/>
          <w:smallCaps/>
          <w:color w:val="auto"/>
          <w:sz w:val="24"/>
        </w:rPr>
      </w:pPr>
      <w:r>
        <w:rPr>
          <w:rFonts w:asciiTheme="minorHAnsi" w:eastAsiaTheme="majorEastAsia" w:hAnsiTheme="minorHAnsi" w:cstheme="minorHAnsi"/>
          <w:b/>
          <w:iCs/>
          <w:smallCaps/>
          <w:color w:val="auto"/>
          <w:sz w:val="24"/>
        </w:rPr>
        <w:t>ŽUPANIJSKO POVJERENSTVO ZA PROCJENU ŠTETA OD PRIRODNIH NEPOGODA BJELOVARSKO-BILOGORSKE ŽUPANIJE</w:t>
      </w:r>
    </w:p>
    <w:p w14:paraId="1AEAF99B" w14:textId="77777777" w:rsidR="00B710EC" w:rsidRDefault="00CE7939">
      <w:pPr>
        <w:spacing w:after="120"/>
        <w:rPr>
          <w:rFonts w:asciiTheme="minorHAnsi" w:eastAsiaTheme="minorHAnsi" w:hAnsiTheme="minorHAnsi" w:cstheme="minorHAnsi"/>
          <w:sz w:val="24"/>
          <w:szCs w:val="22"/>
        </w:rPr>
      </w:pPr>
      <w:r>
        <w:rPr>
          <w:rFonts w:asciiTheme="minorHAnsi" w:eastAsiaTheme="minorHAnsi" w:hAnsiTheme="minorHAnsi" w:cstheme="minorHAnsi"/>
          <w:sz w:val="24"/>
          <w:szCs w:val="22"/>
        </w:rPr>
        <w:t xml:space="preserve">Županijsko povjerenstvo za procjenu šteta od prirodnih nepogoda Bjelovarsko-bilogorske županije (u daljnjem tekstu: Županijsko povjerenstvo) u skladu s odredbama </w:t>
      </w:r>
      <w:r>
        <w:rPr>
          <w:rFonts w:asciiTheme="minorHAnsi" w:eastAsiaTheme="minorHAnsi" w:hAnsiTheme="minorHAnsi" w:cstheme="minorHAnsi"/>
          <w:i/>
          <w:iCs/>
          <w:sz w:val="24"/>
          <w:szCs w:val="22"/>
        </w:rPr>
        <w:t>Zakona</w:t>
      </w:r>
      <w:r>
        <w:rPr>
          <w:rFonts w:asciiTheme="minorHAnsi" w:eastAsiaTheme="minorHAnsi" w:hAnsiTheme="minorHAnsi" w:cstheme="minorHAnsi"/>
          <w:sz w:val="24"/>
          <w:szCs w:val="22"/>
        </w:rPr>
        <w:t>:</w:t>
      </w:r>
    </w:p>
    <w:p w14:paraId="1AEAF99C"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usklađuje rad gradskih i općinskih povjerenstava,</w:t>
      </w:r>
    </w:p>
    <w:p w14:paraId="1AEAF99D"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provjerava i utvrđuje konačnu procjenu šteta jedinica lokalne i područne (regionalne) samouprave sa svojeg područja,</w:t>
      </w:r>
    </w:p>
    <w:p w14:paraId="1AEAF99E"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podnosi Državnom povjerenstvu prijedlog s obrazloženjem za odobravanje žurne novčane pomoći za ublažavanje i djelomično uklanjanje posljedica prirodne nepogode,</w:t>
      </w:r>
    </w:p>
    <w:p w14:paraId="1AEAF99F"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1AEAF9A0"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lastRenderedPageBreak/>
        <w:t>obavlja i druge poslove određene odlukom o osnivanju, odnosno poslove koje provodi u suradnji s Državnim povjerenstvom.</w:t>
      </w:r>
    </w:p>
    <w:p w14:paraId="1AEAF9A1" w14:textId="77777777" w:rsidR="00B710EC" w:rsidRDefault="00B710EC">
      <w:pPr>
        <w:spacing w:before="0" w:after="0"/>
        <w:ind w:right="68"/>
        <w:rPr>
          <w:rFonts w:asciiTheme="minorHAnsi" w:eastAsiaTheme="minorHAnsi" w:hAnsiTheme="minorHAnsi" w:cstheme="minorHAnsi"/>
          <w:sz w:val="24"/>
          <w:szCs w:val="22"/>
        </w:rPr>
      </w:pPr>
    </w:p>
    <w:p w14:paraId="1AEAF9A2" w14:textId="77777777" w:rsidR="00B710EC" w:rsidRDefault="00CE7939">
      <w:pPr>
        <w:spacing w:before="0" w:after="0"/>
        <w:ind w:right="68"/>
        <w:rPr>
          <w:rFonts w:asciiTheme="minorHAnsi" w:eastAsiaTheme="majorEastAsia" w:hAnsiTheme="minorHAnsi" w:cstheme="minorHAnsi"/>
          <w:b/>
          <w:iCs/>
          <w:smallCaps/>
          <w:color w:val="auto"/>
          <w:sz w:val="24"/>
        </w:rPr>
      </w:pPr>
      <w:r>
        <w:rPr>
          <w:rFonts w:asciiTheme="minorHAnsi" w:eastAsiaTheme="majorEastAsia" w:hAnsiTheme="minorHAnsi" w:cstheme="minorHAnsi"/>
          <w:b/>
          <w:iCs/>
          <w:smallCaps/>
          <w:color w:val="auto"/>
          <w:sz w:val="24"/>
        </w:rPr>
        <w:t xml:space="preserve">GRADSKA POVJERENSTVO ZA PROCJENU ŠTETA OD PRIRODNIH NEPOGODA </w:t>
      </w:r>
    </w:p>
    <w:p w14:paraId="1AEAF9A3" w14:textId="77777777" w:rsidR="00B710EC" w:rsidRDefault="00CE7939">
      <w:pPr>
        <w:spacing w:after="120"/>
        <w:rPr>
          <w:rFonts w:asciiTheme="minorHAnsi" w:eastAsiaTheme="minorHAnsi" w:hAnsiTheme="minorHAnsi" w:cstheme="minorHAnsi"/>
          <w:sz w:val="24"/>
          <w:szCs w:val="22"/>
        </w:rPr>
      </w:pPr>
      <w:r>
        <w:rPr>
          <w:rFonts w:asciiTheme="minorHAnsi" w:eastAsiaTheme="minorHAnsi" w:hAnsiTheme="minorHAnsi" w:cstheme="minorHAnsi"/>
          <w:sz w:val="24"/>
          <w:szCs w:val="22"/>
        </w:rPr>
        <w:t xml:space="preserve">Gradsko povjerenstvo za procjenu šteta od prirodnih nepogoda Grada Čazme (u daljnjem tekstu: Gradsko povjerenstvo) u skladu s odredbama </w:t>
      </w:r>
      <w:r>
        <w:rPr>
          <w:rFonts w:asciiTheme="minorHAnsi" w:eastAsiaTheme="minorHAnsi" w:hAnsiTheme="minorHAnsi" w:cstheme="minorHAnsi"/>
          <w:i/>
          <w:iCs/>
          <w:sz w:val="24"/>
          <w:szCs w:val="22"/>
        </w:rPr>
        <w:t>Zakona</w:t>
      </w:r>
      <w:r>
        <w:rPr>
          <w:rFonts w:asciiTheme="minorHAnsi" w:eastAsiaTheme="minorHAnsi" w:hAnsiTheme="minorHAnsi" w:cstheme="minorHAnsi"/>
          <w:sz w:val="24"/>
          <w:szCs w:val="22"/>
        </w:rPr>
        <w:t>:</w:t>
      </w:r>
    </w:p>
    <w:p w14:paraId="1AEAF9A4"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utvrđuje i provjerava visinu štete od prirodne nepogode za područje grada,</w:t>
      </w:r>
    </w:p>
    <w:p w14:paraId="1AEAF9A5"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unosi podatke o prvim procjenama šteta u Registar šteta,</w:t>
      </w:r>
    </w:p>
    <w:p w14:paraId="1AEAF9A6" w14:textId="77777777" w:rsidR="00B710EC" w:rsidRDefault="00CE7939">
      <w:pPr>
        <w:numPr>
          <w:ilvl w:val="0"/>
          <w:numId w:val="9"/>
        </w:numPr>
        <w:spacing w:before="0" w:after="0"/>
        <w:ind w:left="714" w:right="68" w:hanging="357"/>
        <w:rPr>
          <w:rFonts w:asciiTheme="minorHAnsi" w:eastAsiaTheme="minorHAnsi" w:hAnsiTheme="minorHAnsi" w:cstheme="minorHAnsi"/>
          <w:sz w:val="24"/>
          <w:szCs w:val="22"/>
        </w:rPr>
      </w:pPr>
      <w:r>
        <w:rPr>
          <w:rFonts w:asciiTheme="minorHAnsi" w:eastAsiaTheme="minorHAnsi" w:hAnsiTheme="minorHAnsi" w:cstheme="minorHAnsi"/>
          <w:sz w:val="24"/>
          <w:szCs w:val="22"/>
        </w:rPr>
        <w:t>unose i prosljeđuju putem Registra šteta konačne procjene šteta županijskom povjerenstvu,</w:t>
      </w:r>
    </w:p>
    <w:p w14:paraId="1AEAF9A7" w14:textId="77777777" w:rsidR="00B710EC" w:rsidRDefault="00CE7939">
      <w:pPr>
        <w:numPr>
          <w:ilvl w:val="1"/>
          <w:numId w:val="10"/>
        </w:numPr>
        <w:spacing w:before="0" w:after="0"/>
        <w:ind w:left="714" w:right="68" w:hanging="357"/>
        <w:contextualSpacing/>
        <w:rPr>
          <w:rFonts w:asciiTheme="minorHAnsi" w:eastAsiaTheme="minorHAnsi" w:hAnsiTheme="minorHAnsi" w:cstheme="minorHAnsi"/>
          <w:sz w:val="24"/>
          <w:szCs w:val="22"/>
        </w:rPr>
      </w:pPr>
      <w:r>
        <w:rPr>
          <w:rFonts w:asciiTheme="minorHAnsi" w:eastAsiaTheme="minorHAnsi" w:hAnsiTheme="minorHAnsi" w:cstheme="minorHAnsi"/>
          <w:sz w:val="24"/>
          <w:szCs w:val="22"/>
        </w:rPr>
        <w:t xml:space="preserve">surađuje sa Županijskim povjerenstvom u provedbi </w:t>
      </w:r>
      <w:r>
        <w:rPr>
          <w:rFonts w:asciiTheme="minorHAnsi" w:eastAsiaTheme="minorHAnsi" w:hAnsiTheme="minorHAnsi" w:cstheme="minorHAnsi"/>
          <w:i/>
          <w:iCs/>
          <w:sz w:val="24"/>
          <w:szCs w:val="22"/>
        </w:rPr>
        <w:t>Zakona</w:t>
      </w:r>
      <w:r>
        <w:rPr>
          <w:rFonts w:asciiTheme="minorHAnsi" w:eastAsiaTheme="minorHAnsi" w:hAnsiTheme="minorHAnsi" w:cstheme="minorHAnsi"/>
          <w:sz w:val="24"/>
          <w:szCs w:val="22"/>
        </w:rPr>
        <w:t>,</w:t>
      </w:r>
    </w:p>
    <w:p w14:paraId="1AEAF9A8" w14:textId="77777777" w:rsidR="00B710EC" w:rsidRDefault="00CE7939">
      <w:pPr>
        <w:numPr>
          <w:ilvl w:val="1"/>
          <w:numId w:val="10"/>
        </w:numPr>
        <w:spacing w:before="0" w:after="0"/>
        <w:ind w:left="714" w:right="68" w:hanging="357"/>
        <w:contextualSpacing/>
        <w:rPr>
          <w:rFonts w:asciiTheme="minorHAnsi" w:eastAsiaTheme="minorHAnsi" w:hAnsiTheme="minorHAnsi" w:cstheme="minorHAnsi"/>
          <w:sz w:val="24"/>
          <w:szCs w:val="22"/>
        </w:rPr>
      </w:pPr>
      <w:r>
        <w:rPr>
          <w:rFonts w:asciiTheme="minorHAnsi" w:eastAsiaTheme="minorHAnsi" w:hAnsiTheme="minorHAnsi" w:cstheme="minorHAnsi"/>
          <w:sz w:val="24"/>
          <w:szCs w:val="22"/>
        </w:rPr>
        <w:t>donosi Plan djelovanja u području prirodnih nepogoda iz svoje nadležnosti,</w:t>
      </w:r>
    </w:p>
    <w:p w14:paraId="1AEAF9A9" w14:textId="77777777" w:rsidR="00B710EC" w:rsidRDefault="00CE7939">
      <w:pPr>
        <w:numPr>
          <w:ilvl w:val="1"/>
          <w:numId w:val="10"/>
        </w:numPr>
        <w:spacing w:before="0" w:after="0"/>
        <w:ind w:left="714" w:right="68" w:hanging="357"/>
        <w:contextualSpacing/>
        <w:rPr>
          <w:rFonts w:asciiTheme="minorHAnsi" w:eastAsiaTheme="minorHAnsi" w:hAnsiTheme="minorHAnsi" w:cstheme="minorHAnsi"/>
          <w:sz w:val="24"/>
          <w:szCs w:val="22"/>
        </w:rPr>
      </w:pPr>
      <w:r>
        <w:rPr>
          <w:rFonts w:asciiTheme="minorHAnsi" w:eastAsiaTheme="minorHAnsi" w:hAnsiTheme="minorHAnsi" w:cstheme="minorHAnsi"/>
          <w:sz w:val="24"/>
          <w:szCs w:val="22"/>
        </w:rPr>
        <w:t>obavlja druge poslove i aktivnosti iz svojeg djelokruga u suradnji sa Županijskim povjerenstvom.</w:t>
      </w:r>
    </w:p>
    <w:p w14:paraId="1AEAF9AA" w14:textId="77777777" w:rsidR="00B710EC" w:rsidRDefault="00B710EC">
      <w:pPr>
        <w:spacing w:before="0" w:after="0"/>
        <w:ind w:right="68"/>
        <w:contextualSpacing/>
        <w:rPr>
          <w:rFonts w:asciiTheme="minorHAnsi" w:eastAsiaTheme="minorHAnsi" w:hAnsiTheme="minorHAnsi" w:cstheme="minorHAnsi"/>
          <w:sz w:val="24"/>
        </w:rPr>
      </w:pPr>
    </w:p>
    <w:p w14:paraId="1AEAF9AB" w14:textId="77777777" w:rsidR="00B710EC" w:rsidRDefault="00CE7939">
      <w:pPr>
        <w:spacing w:before="0"/>
        <w:ind w:right="68"/>
        <w:contextualSpacing/>
        <w:rPr>
          <w:rFonts w:asciiTheme="minorHAnsi" w:eastAsiaTheme="majorEastAsia" w:hAnsiTheme="minorHAnsi" w:cstheme="minorHAnsi"/>
          <w:b/>
          <w:iCs/>
          <w:smallCaps/>
          <w:color w:val="auto"/>
          <w:sz w:val="24"/>
        </w:rPr>
      </w:pPr>
      <w:r>
        <w:rPr>
          <w:rFonts w:asciiTheme="minorHAnsi" w:eastAsiaTheme="majorEastAsia" w:hAnsiTheme="minorHAnsi" w:cstheme="minorHAnsi"/>
          <w:b/>
          <w:iCs/>
          <w:smallCaps/>
          <w:color w:val="auto"/>
          <w:sz w:val="24"/>
        </w:rPr>
        <w:t>GRAD ČAZMA</w:t>
      </w:r>
    </w:p>
    <w:p w14:paraId="1AEAF9AC" w14:textId="77777777" w:rsidR="00B710EC" w:rsidRDefault="00CE7939">
      <w:pPr>
        <w:spacing w:before="0" w:after="0"/>
        <w:ind w:right="68"/>
        <w:contextualSpacing/>
        <w:rPr>
          <w:rFonts w:asciiTheme="minorHAnsi" w:eastAsiaTheme="minorHAnsi" w:hAnsiTheme="minorHAnsi" w:cstheme="minorHAnsi"/>
          <w:sz w:val="24"/>
        </w:rPr>
      </w:pPr>
      <w:r>
        <w:rPr>
          <w:rFonts w:asciiTheme="minorHAnsi" w:eastAsiaTheme="minorHAnsi" w:hAnsiTheme="minorHAnsi" w:cstheme="minorHAnsi"/>
          <w:sz w:val="24"/>
        </w:rPr>
        <w:t xml:space="preserve">Gradonačelnik u skladu s odredbama </w:t>
      </w:r>
      <w:r>
        <w:rPr>
          <w:rFonts w:asciiTheme="minorHAnsi" w:eastAsiaTheme="minorHAnsi" w:hAnsiTheme="minorHAnsi" w:cstheme="minorHAnsi"/>
          <w:i/>
          <w:iCs/>
          <w:sz w:val="24"/>
        </w:rPr>
        <w:t>Zakona</w:t>
      </w:r>
      <w:r>
        <w:rPr>
          <w:rFonts w:asciiTheme="minorHAnsi" w:eastAsiaTheme="minorHAnsi" w:hAnsiTheme="minorHAnsi" w:cstheme="minorHAnsi"/>
          <w:sz w:val="24"/>
        </w:rPr>
        <w:t xml:space="preserve">: </w:t>
      </w:r>
    </w:p>
    <w:p w14:paraId="1AEAF9AD"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odgovoran je za namjensko korištenje sredstava pomoći za ublažavanje i djelomično uklanjanje posljedica prirodnih nepogoda,</w:t>
      </w:r>
    </w:p>
    <w:p w14:paraId="1AEAF9AE"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predlaže županu proglašenje prirodne nepogode za jedinicu lokalne samouprave u slučaju ispunjenja uvjeta iz članka 3. stavka 4. Zakona,</w:t>
      </w:r>
    </w:p>
    <w:p w14:paraId="1AEAF9AF" w14:textId="77777777" w:rsidR="00B710EC" w:rsidRDefault="00CE7939">
      <w:pPr>
        <w:pStyle w:val="Odlomakpopisa"/>
        <w:rPr>
          <w:rFonts w:asciiTheme="minorHAnsi" w:hAnsiTheme="minorHAnsi" w:cstheme="minorHAnsi"/>
          <w:sz w:val="24"/>
          <w:szCs w:val="24"/>
        </w:rPr>
      </w:pPr>
      <w:r>
        <w:rPr>
          <w:rFonts w:asciiTheme="minorHAnsi" w:hAnsiTheme="minorHAnsi" w:cstheme="minorHAnsi"/>
          <w:sz w:val="24"/>
          <w:szCs w:val="24"/>
        </w:rPr>
        <w:t>predlaže predstavničkom tijelu jedinice lokalne samouprave dodjelu žurne pomoći iz raspoloživih sredstava iz proračuna jedinice lokalne samouprave u slučaju ispunjenja uvjeta iz članka 36. stavka 1. i 2. Zakona.</w:t>
      </w:r>
    </w:p>
    <w:p w14:paraId="1AEAF9B0" w14:textId="77777777" w:rsidR="00B710EC" w:rsidRDefault="00CE7939">
      <w:pPr>
        <w:pStyle w:val="Naslov1"/>
        <w:pageBreakBefore w:val="0"/>
        <w:numPr>
          <w:ilvl w:val="0"/>
          <w:numId w:val="0"/>
        </w:numPr>
        <w:spacing w:before="360" w:after="120"/>
      </w:pPr>
      <w:bookmarkStart w:id="0" w:name="_Toc147306706"/>
      <w:r>
        <w:t>4. PROGLAŠENJE PRIRODNE NEPOGODE I POSTUPANJA NADLEŽNIH TIJELA</w:t>
      </w:r>
      <w:bookmarkEnd w:id="0"/>
      <w:r>
        <w:t xml:space="preserve">     </w:t>
      </w:r>
    </w:p>
    <w:p w14:paraId="1AEAF9B1" w14:textId="77777777" w:rsidR="00B710EC" w:rsidRDefault="00CE7939">
      <w:pPr>
        <w:spacing w:after="120"/>
        <w:rPr>
          <w:rFonts w:asciiTheme="minorHAnsi" w:eastAsiaTheme="minorHAnsi" w:hAnsiTheme="minorHAnsi" w:cstheme="minorHAnsi"/>
          <w:sz w:val="24"/>
        </w:rPr>
      </w:pPr>
      <w:r>
        <w:rPr>
          <w:rFonts w:asciiTheme="minorHAnsi" w:eastAsiaTheme="minorHAnsi" w:hAnsiTheme="minorHAnsi" w:cstheme="minorHAnsi"/>
          <w:sz w:val="24"/>
        </w:rPr>
        <w:t xml:space="preserve">Odluku o proglašenju prirodne nepogode za Grad Čazmu donosi župan Bjelovarsko-bilogorske županije, na prijedlog gradonačelnika Grada Čazme. </w:t>
      </w:r>
    </w:p>
    <w:p w14:paraId="1AEAF9B2"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 xml:space="preserve">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1AEAF9B3" w14:textId="77777777" w:rsidR="00B710EC" w:rsidRPr="00CE7939" w:rsidRDefault="00CE7939">
      <w:pPr>
        <w:rPr>
          <w:rFonts w:asciiTheme="minorHAnsi" w:hAnsiTheme="minorHAnsi" w:cstheme="minorHAnsi"/>
          <w:color w:val="auto"/>
          <w:sz w:val="24"/>
        </w:rPr>
      </w:pPr>
      <w:r>
        <w:rPr>
          <w:rFonts w:asciiTheme="minorHAnsi" w:hAnsiTheme="minorHAnsi" w:cstheme="minorHAnsi"/>
          <w:color w:val="231F20"/>
          <w:sz w:val="24"/>
        </w:rPr>
        <w:t xml:space="preserve">Odluka o proglašenju prirodne nepogode unosi se u Registar šteta po vrsti prirodne nepogode. Vrste prirodnih nepogoda nalaze se u </w:t>
      </w:r>
      <w:r w:rsidRPr="00CE7939">
        <w:rPr>
          <w:rFonts w:asciiTheme="minorHAnsi" w:hAnsiTheme="minorHAnsi" w:cstheme="minorHAnsi"/>
          <w:b/>
          <w:color w:val="auto"/>
          <w:sz w:val="24"/>
        </w:rPr>
        <w:t>Prilogu 1.</w:t>
      </w:r>
      <w:r w:rsidRPr="00CE7939">
        <w:rPr>
          <w:rFonts w:asciiTheme="minorHAnsi" w:hAnsiTheme="minorHAnsi" w:cstheme="minorHAnsi"/>
          <w:color w:val="auto"/>
          <w:sz w:val="24"/>
        </w:rPr>
        <w:t xml:space="preserve"> ovog Plana.</w:t>
      </w:r>
    </w:p>
    <w:p w14:paraId="1AEAF9B4" w14:textId="4DDC7DA9" w:rsidR="00B710EC" w:rsidRDefault="00CE7939">
      <w:pPr>
        <w:rPr>
          <w:rFonts w:asciiTheme="minorHAnsi" w:hAnsiTheme="minorHAnsi" w:cstheme="minorHAnsi"/>
          <w:color w:val="231F20"/>
          <w:sz w:val="24"/>
        </w:rPr>
      </w:pPr>
      <w:r>
        <w:rPr>
          <w:rFonts w:asciiTheme="minorHAnsi" w:hAnsiTheme="minorHAnsi" w:cstheme="minorHAnsi"/>
          <w:color w:val="231F20"/>
          <w:sz w:val="24"/>
        </w:rPr>
        <w:t xml:space="preserve">Na zahtjev Gradskog povjerenstva za procjenu štete od prirodnih nepogoda Grada </w:t>
      </w:r>
      <w:r>
        <w:rPr>
          <w:rFonts w:asciiTheme="minorHAnsi" w:hAnsiTheme="minorHAnsi" w:cstheme="minorHAnsi"/>
          <w:sz w:val="24"/>
        </w:rPr>
        <w:t>Čazme</w:t>
      </w:r>
      <w:r>
        <w:rPr>
          <w:rFonts w:asciiTheme="minorHAnsi" w:hAnsiTheme="minorHAnsi" w:cstheme="minorHAnsi"/>
          <w:color w:val="231F20"/>
          <w:sz w:val="24"/>
        </w:rPr>
        <w:t xml:space="preserve">, </w:t>
      </w:r>
      <w:r w:rsidR="0077694C">
        <w:rPr>
          <w:rFonts w:asciiTheme="minorHAnsi" w:hAnsiTheme="minorHAnsi" w:cstheme="minorHAnsi"/>
          <w:color w:val="231F20"/>
          <w:sz w:val="24"/>
        </w:rPr>
        <w:t>u</w:t>
      </w:r>
      <w:r>
        <w:rPr>
          <w:rFonts w:asciiTheme="minorHAnsi" w:hAnsiTheme="minorHAnsi" w:cstheme="minorHAnsi"/>
          <w:color w:val="231F20"/>
          <w:sz w:val="24"/>
        </w:rPr>
        <w:t xml:space="preserve">red Gradonačelnika po proglašenju prirodne nepogode za područje Grada </w:t>
      </w:r>
      <w:r>
        <w:rPr>
          <w:rFonts w:asciiTheme="minorHAnsi" w:hAnsiTheme="minorHAnsi" w:cstheme="minorHAnsi"/>
          <w:sz w:val="24"/>
        </w:rPr>
        <w:t>Čazme</w:t>
      </w:r>
      <w:r>
        <w:rPr>
          <w:rFonts w:asciiTheme="minorHAnsi" w:hAnsiTheme="minorHAnsi" w:cstheme="minorHAnsi"/>
          <w:color w:val="231F20"/>
          <w:sz w:val="24"/>
        </w:rPr>
        <w:t xml:space="preserve">, obavještava oštećenike, fizičke ili pravne osobe na čijoj je imovini utvrđena šteta od prirodnih </w:t>
      </w:r>
    </w:p>
    <w:p w14:paraId="1AEAF9B5"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lastRenderedPageBreak/>
        <w:t xml:space="preserve">nepogoda da prijave štetu na imovini Gradskom povjerenstvu </w:t>
      </w:r>
      <w:r>
        <w:rPr>
          <w:rFonts w:asciiTheme="minorHAnsi" w:hAnsiTheme="minorHAnsi" w:cstheme="minorHAnsi"/>
          <w:sz w:val="24"/>
        </w:rPr>
        <w:t xml:space="preserve">za procjenu šteta od prirodnih nepogoda Grada Čazme </w:t>
      </w:r>
      <w:r>
        <w:rPr>
          <w:rFonts w:asciiTheme="minorHAnsi" w:hAnsiTheme="minorHAnsi" w:cstheme="minorHAnsi"/>
          <w:color w:val="231F20"/>
          <w:sz w:val="24"/>
        </w:rPr>
        <w:t>u pisanom obliku, na propisanom obrascu.</w:t>
      </w:r>
    </w:p>
    <w:p w14:paraId="1AEAF9B6" w14:textId="77777777" w:rsidR="00B710EC" w:rsidRDefault="00CE7939">
      <w:pPr>
        <w:rPr>
          <w:rFonts w:asciiTheme="minorHAnsi" w:hAnsiTheme="minorHAnsi" w:cstheme="minorHAnsi"/>
          <w:color w:val="231F20"/>
          <w:sz w:val="24"/>
          <w:u w:val="single"/>
        </w:rPr>
      </w:pPr>
      <w:r>
        <w:rPr>
          <w:rFonts w:asciiTheme="minorHAnsi" w:hAnsiTheme="minorHAnsi" w:cstheme="minorHAnsi"/>
          <w:color w:val="231F20"/>
          <w:sz w:val="24"/>
          <w:u w:val="single"/>
        </w:rPr>
        <w:t xml:space="preserve">Javni poziv se objavljuje na oglasnoj ploči i web stranicama Grada </w:t>
      </w:r>
      <w:r>
        <w:rPr>
          <w:rFonts w:asciiTheme="minorHAnsi" w:hAnsiTheme="minorHAnsi" w:cstheme="minorHAnsi"/>
          <w:sz w:val="24"/>
          <w:u w:val="single"/>
        </w:rPr>
        <w:t>Čazme</w:t>
      </w:r>
      <w:r>
        <w:rPr>
          <w:rFonts w:asciiTheme="minorHAnsi" w:hAnsiTheme="minorHAnsi" w:cstheme="minorHAnsi"/>
          <w:color w:val="231F20"/>
          <w:sz w:val="24"/>
          <w:u w:val="single"/>
        </w:rPr>
        <w:t xml:space="preserve">. </w:t>
      </w:r>
    </w:p>
    <w:p w14:paraId="1AEAF9B7" w14:textId="77777777" w:rsidR="00B710EC" w:rsidRDefault="00CE7939">
      <w:pPr>
        <w:rPr>
          <w:rFonts w:asciiTheme="minorHAnsi" w:hAnsiTheme="minorHAnsi" w:cstheme="minorHAnsi"/>
          <w:color w:val="231F20"/>
          <w:sz w:val="24"/>
          <w:u w:val="single"/>
        </w:rPr>
      </w:pPr>
      <w:r>
        <w:rPr>
          <w:rFonts w:asciiTheme="minorHAnsi" w:hAnsiTheme="minorHAnsi" w:cstheme="minorHAnsi"/>
          <w:color w:val="231F20"/>
          <w:sz w:val="24"/>
          <w:u w:val="single"/>
        </w:rPr>
        <w:t>Javni poziv sadrži:</w:t>
      </w:r>
    </w:p>
    <w:p w14:paraId="1AEAF9B8"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 datum donošenja Odluke o proglašenju prirodne nepogode,</w:t>
      </w:r>
    </w:p>
    <w:p w14:paraId="1AEAF9B9"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 xml:space="preserve">- rokove i način dostave </w:t>
      </w:r>
      <w:r>
        <w:rPr>
          <w:rFonts w:asciiTheme="minorHAnsi" w:hAnsiTheme="minorHAnsi" w:cstheme="minorHAnsi"/>
          <w:sz w:val="24"/>
        </w:rPr>
        <w:t>obrazaca prijave štete od prirodne nepogode.</w:t>
      </w:r>
    </w:p>
    <w:p w14:paraId="1AEAF9BA" w14:textId="77777777" w:rsidR="00B710EC" w:rsidRPr="00CE7939" w:rsidRDefault="00CE7939">
      <w:pPr>
        <w:rPr>
          <w:rFonts w:asciiTheme="minorHAnsi" w:hAnsiTheme="minorHAnsi" w:cstheme="minorHAnsi"/>
          <w:color w:val="auto"/>
          <w:sz w:val="24"/>
        </w:rPr>
      </w:pPr>
      <w:r>
        <w:rPr>
          <w:rFonts w:asciiTheme="minorHAnsi" w:hAnsiTheme="minorHAnsi" w:cstheme="minorHAnsi"/>
          <w:color w:val="231F20"/>
          <w:sz w:val="24"/>
        </w:rPr>
        <w:t xml:space="preserve">Prvu procjenu štete oštećenik dostavlja gradskom povjerenstvu na propisanom obrascu PN </w:t>
      </w:r>
      <w:r w:rsidRPr="00CE7939">
        <w:rPr>
          <w:rFonts w:asciiTheme="minorHAnsi" w:hAnsiTheme="minorHAnsi" w:cstheme="minorHAnsi"/>
          <w:color w:val="auto"/>
          <w:sz w:val="24"/>
        </w:rPr>
        <w:t xml:space="preserve">koji se nalazi u </w:t>
      </w:r>
      <w:r w:rsidRPr="00CE7939">
        <w:rPr>
          <w:rFonts w:asciiTheme="minorHAnsi" w:hAnsiTheme="minorHAnsi" w:cstheme="minorHAnsi"/>
          <w:b/>
          <w:color w:val="auto"/>
          <w:sz w:val="24"/>
        </w:rPr>
        <w:t>Prilogu 2.</w:t>
      </w:r>
      <w:r w:rsidRPr="00CE7939">
        <w:rPr>
          <w:rFonts w:asciiTheme="minorHAnsi" w:hAnsiTheme="minorHAnsi" w:cstheme="minorHAnsi"/>
          <w:color w:val="auto"/>
          <w:sz w:val="24"/>
        </w:rPr>
        <w:t xml:space="preserve"> ovog Plana.</w:t>
      </w:r>
    </w:p>
    <w:p w14:paraId="1AEAF9BB" w14:textId="77777777" w:rsidR="00B710EC" w:rsidRDefault="00CE7939">
      <w:pPr>
        <w:spacing w:after="120"/>
        <w:rPr>
          <w:rFonts w:asciiTheme="minorHAnsi" w:eastAsiaTheme="minorHAnsi" w:hAnsiTheme="minorHAnsi" w:cstheme="minorHAnsi"/>
          <w:sz w:val="24"/>
        </w:rPr>
      </w:pPr>
      <w:r>
        <w:rPr>
          <w:rFonts w:asciiTheme="minorHAnsi" w:eastAsiaTheme="minorHAnsi" w:hAnsiTheme="minorHAnsi" w:cstheme="minorHAnsi"/>
          <w:sz w:val="24"/>
        </w:rPr>
        <w:t>Nakon proglašenja prirodne nepogode, gradsko i županijsko povjerenstvo za procjenu šteta provode sljedeće radnje:</w:t>
      </w:r>
    </w:p>
    <w:p w14:paraId="1AEAF9BC" w14:textId="77777777" w:rsidR="00B710EC" w:rsidRDefault="00CE7939">
      <w:pPr>
        <w:numPr>
          <w:ilvl w:val="0"/>
          <w:numId w:val="11"/>
        </w:numPr>
        <w:spacing w:before="0" w:after="0"/>
        <w:ind w:left="714" w:hanging="357"/>
        <w:contextualSpacing/>
        <w:rPr>
          <w:rFonts w:asciiTheme="minorHAnsi" w:eastAsiaTheme="minorHAnsi" w:hAnsiTheme="minorHAnsi" w:cstheme="minorHAnsi"/>
          <w:sz w:val="24"/>
        </w:rPr>
      </w:pPr>
      <w:r>
        <w:rPr>
          <w:rFonts w:asciiTheme="minorHAnsi" w:eastAsiaTheme="minorHAnsi" w:hAnsiTheme="minorHAnsi" w:cstheme="minorHAnsi"/>
          <w:sz w:val="24"/>
        </w:rPr>
        <w:t>prijavu prve procjene štete u Registar šteta (gradsko),</w:t>
      </w:r>
    </w:p>
    <w:p w14:paraId="1AEAF9BD" w14:textId="77777777" w:rsidR="00B710EC" w:rsidRDefault="00CE7939">
      <w:pPr>
        <w:numPr>
          <w:ilvl w:val="0"/>
          <w:numId w:val="11"/>
        </w:numPr>
        <w:spacing w:before="0" w:after="0"/>
        <w:ind w:left="714" w:hanging="357"/>
        <w:contextualSpacing/>
        <w:rPr>
          <w:rFonts w:asciiTheme="minorHAnsi" w:eastAsiaTheme="minorHAnsi" w:hAnsiTheme="minorHAnsi" w:cstheme="minorHAnsi"/>
          <w:sz w:val="24"/>
        </w:rPr>
      </w:pPr>
      <w:r>
        <w:rPr>
          <w:rFonts w:asciiTheme="minorHAnsi" w:eastAsiaTheme="minorHAnsi" w:hAnsiTheme="minorHAnsi" w:cstheme="minorHAnsi"/>
          <w:sz w:val="24"/>
        </w:rPr>
        <w:t>prijavu konačne procjene štete u Registar šteta (gradsko),</w:t>
      </w:r>
    </w:p>
    <w:p w14:paraId="1AEAF9BE" w14:textId="77777777" w:rsidR="00B710EC" w:rsidRDefault="00CE7939">
      <w:pPr>
        <w:numPr>
          <w:ilvl w:val="0"/>
          <w:numId w:val="11"/>
        </w:numPr>
        <w:spacing w:before="0" w:after="120"/>
        <w:ind w:left="714" w:hanging="357"/>
        <w:rPr>
          <w:rFonts w:asciiTheme="minorHAnsi" w:eastAsiaTheme="minorHAnsi" w:hAnsiTheme="minorHAnsi" w:cstheme="minorHAnsi"/>
          <w:sz w:val="24"/>
        </w:rPr>
      </w:pPr>
      <w:r>
        <w:rPr>
          <w:rFonts w:asciiTheme="minorHAnsi" w:eastAsiaTheme="minorHAnsi" w:hAnsiTheme="minorHAnsi" w:cstheme="minorHAnsi"/>
          <w:sz w:val="24"/>
        </w:rPr>
        <w:t>potvrdu konačne procjene štete u Registar šteta (županijsko).</w:t>
      </w:r>
    </w:p>
    <w:p w14:paraId="1AEAF9BF" w14:textId="77777777" w:rsidR="00B710EC" w:rsidRDefault="00CE7939">
      <w:pPr>
        <w:spacing w:after="120"/>
        <w:rPr>
          <w:rFonts w:asciiTheme="minorHAnsi" w:eastAsiaTheme="minorHAnsi" w:hAnsiTheme="minorHAnsi" w:cstheme="minorHAnsi"/>
          <w:b/>
          <w:bCs/>
          <w:sz w:val="24"/>
          <w:u w:val="single"/>
        </w:rPr>
      </w:pPr>
      <w:r>
        <w:rPr>
          <w:rFonts w:asciiTheme="minorHAnsi" w:eastAsiaTheme="minorHAnsi" w:hAnsiTheme="minorHAnsi" w:cstheme="minorHAnsi"/>
          <w:b/>
          <w:bCs/>
          <w:sz w:val="24"/>
          <w:u w:val="single"/>
        </w:rPr>
        <w:t>Registar šteta je jedinstvena digitalna baza podataka o svim štetama nastalim zbog prirodnih nepogoda na području Republike Hrvatske. Obveznik unosa podataka u Registar šteta na razini Grada Čazme je Gradsko povjerenstvo.</w:t>
      </w:r>
    </w:p>
    <w:p w14:paraId="1AEAF9C0" w14:textId="77777777" w:rsidR="00B710EC" w:rsidRDefault="00CE7939">
      <w:pPr>
        <w:spacing w:before="120" w:after="120"/>
        <w:rPr>
          <w:rFonts w:ascii="Calibri" w:eastAsia="Calibri" w:hAnsi="Calibri" w:cs="Times New Roman"/>
          <w:sz w:val="24"/>
          <w:lang w:eastAsia="hr-HR"/>
        </w:rPr>
      </w:pPr>
      <w:r>
        <w:rPr>
          <w:rFonts w:ascii="Calibri" w:eastAsia="Calibri" w:hAnsi="Calibri" w:cs="Times New Roman"/>
          <w:sz w:val="24"/>
          <w:lang w:eastAsia="hr-HR"/>
        </w:rPr>
        <w:t xml:space="preserve">Gradsko povjerenstvo u Registar šteta unosi  prijave prvih procjena šteta i prijave konačnih procjena šteta, jedinstvene cijene te izvješća o utrošku dodijeljenih sredstava pomoći u skladu s obrascima i elektroničkim sučeljem. </w:t>
      </w:r>
    </w:p>
    <w:p w14:paraId="1AEAF9C1" w14:textId="77777777" w:rsidR="00B710EC" w:rsidRDefault="00CE7939">
      <w:pPr>
        <w:rPr>
          <w:rFonts w:asciiTheme="minorHAnsi" w:hAnsiTheme="minorHAnsi" w:cstheme="minorHAnsi"/>
          <w:sz w:val="24"/>
        </w:rPr>
      </w:pPr>
      <w:r>
        <w:rPr>
          <w:rFonts w:ascii="Calibri" w:eastAsia="Calibri" w:hAnsi="Calibri" w:cs="Times New Roman"/>
          <w:sz w:val="24"/>
          <w:lang w:eastAsia="hr-HR"/>
        </w:rPr>
        <w:t>Podaci iz Registra šteta koriste se kao osnova za određenje sredstava pomoći za djelomičnu sanaciju šteta nastalih zbog prirodnih nepogoda te za izradu izvješća o radu Državnog povjerenstva.</w:t>
      </w:r>
    </w:p>
    <w:p w14:paraId="1AEAF9C2" w14:textId="77777777" w:rsidR="00B710EC" w:rsidRDefault="00CE7939">
      <w:pPr>
        <w:rPr>
          <w:rFonts w:asciiTheme="minorHAnsi" w:hAnsiTheme="minorHAnsi" w:cstheme="minorHAnsi"/>
          <w:sz w:val="24"/>
        </w:rPr>
      </w:pPr>
      <w:r>
        <w:rPr>
          <w:rFonts w:asciiTheme="minorHAnsi" w:hAnsiTheme="minorHAnsi" w:cstheme="minorHAnsi"/>
          <w:sz w:val="24"/>
        </w:rPr>
        <w:t xml:space="preserve">Podaci o razvrstavanju dobara i šifre pojedinačno po kulturama objavljuju se na Internet stranici Ministarstva financija </w:t>
      </w:r>
      <w:hyperlink r:id="rId13" w:history="1">
        <w:r w:rsidR="00B710EC">
          <w:rPr>
            <w:rStyle w:val="Hiperveza"/>
            <w:rFonts w:asciiTheme="minorHAnsi" w:hAnsiTheme="minorHAnsi" w:cstheme="minorHAnsi"/>
            <w:sz w:val="24"/>
          </w:rPr>
          <w:t>www.mfin.hr</w:t>
        </w:r>
      </w:hyperlink>
    </w:p>
    <w:p w14:paraId="1AEAF9C3" w14:textId="77777777" w:rsidR="00B710EC" w:rsidRDefault="00B710EC">
      <w:pPr>
        <w:spacing w:before="120" w:after="120"/>
        <w:rPr>
          <w:rFonts w:asciiTheme="minorHAnsi" w:hAnsiTheme="minorHAnsi" w:cstheme="minorHAnsi"/>
          <w:sz w:val="24"/>
        </w:rPr>
      </w:pPr>
      <w:bookmarkStart w:id="1" w:name="_Toc147306707"/>
    </w:p>
    <w:p w14:paraId="1AEAF9C4" w14:textId="77777777" w:rsidR="00B710EC" w:rsidRDefault="00CE7939">
      <w:pPr>
        <w:spacing w:before="120" w:after="120"/>
        <w:rPr>
          <w:rFonts w:ascii="Calibri" w:eastAsia="Calibri" w:hAnsi="Calibri" w:cs="Times New Roman"/>
          <w:sz w:val="24"/>
          <w:lang w:eastAsia="hr-HR"/>
        </w:rPr>
      </w:pPr>
      <w:r>
        <w:rPr>
          <w:rFonts w:asciiTheme="minorHAnsi" w:eastAsiaTheme="majorEastAsia" w:hAnsiTheme="minorHAnsi" w:cstheme="minorHAnsi"/>
          <w:b/>
          <w:iCs/>
          <w:smallCaps/>
          <w:color w:val="auto"/>
          <w:sz w:val="24"/>
        </w:rPr>
        <w:t>4.1.  PRVA PRIJAVA ŠTETE U REGISTRU ŠTETA</w:t>
      </w:r>
      <w:bookmarkEnd w:id="1"/>
    </w:p>
    <w:p w14:paraId="1AEAF9C5" w14:textId="77777777" w:rsidR="00B710EC" w:rsidRDefault="00CE7939">
      <w:pPr>
        <w:spacing w:before="120" w:after="120"/>
        <w:rPr>
          <w:rFonts w:ascii="Calibri" w:eastAsia="Calibri" w:hAnsi="Calibri" w:cs="Times New Roman"/>
          <w:sz w:val="24"/>
          <w:lang w:eastAsia="hr-HR"/>
        </w:rPr>
      </w:pPr>
      <w:r>
        <w:rPr>
          <w:rFonts w:ascii="Calibri" w:eastAsia="Calibri" w:hAnsi="Calibri" w:cs="Times New Roman"/>
          <w:sz w:val="24"/>
          <w:lang w:eastAsia="hr-HR"/>
        </w:rPr>
        <w:t xml:space="preserve">Oštećena osoba nakon nastanka prirodne nepogode prijavljuje štetu na imovini Gradskom povjerenstvu u pisanom obliku, na propisanom obrascu, najkasnije u roku od 8 dana od dana donošenja Odluke o proglašenju prirodne nepogode. </w:t>
      </w:r>
    </w:p>
    <w:p w14:paraId="1AEAF9C6" w14:textId="77777777" w:rsidR="00B710EC" w:rsidRDefault="00CE7939">
      <w:pPr>
        <w:spacing w:before="120" w:after="120"/>
        <w:rPr>
          <w:rFonts w:ascii="Calibri" w:eastAsia="Calibri" w:hAnsi="Calibri" w:cs="Times New Roman"/>
          <w:sz w:val="24"/>
          <w:lang w:eastAsia="hr-HR"/>
        </w:rPr>
      </w:pPr>
      <w:r>
        <w:rPr>
          <w:rFonts w:ascii="Calibri" w:eastAsia="Calibri" w:hAnsi="Calibri" w:cs="Times New Roman"/>
          <w:sz w:val="24"/>
          <w:lang w:eastAsia="hr-HR"/>
        </w:rPr>
        <w:t xml:space="preserve">Nakon isteka roka od 8 dana Gradsko povjerenstvo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1AEAF9C7"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lastRenderedPageBreak/>
        <w:t>Prijava prve procjene štete sadržava:</w:t>
      </w:r>
    </w:p>
    <w:p w14:paraId="1AEAF9C8" w14:textId="77777777" w:rsidR="00B710EC" w:rsidRDefault="00CE7939">
      <w:pPr>
        <w:numPr>
          <w:ilvl w:val="1"/>
          <w:numId w:val="12"/>
        </w:numPr>
        <w:spacing w:before="0" w:after="0"/>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datum donošenja Odluke o proglašenju prirodne nepogode i njezin broj,</w:t>
      </w:r>
    </w:p>
    <w:p w14:paraId="1AEAF9C9" w14:textId="77777777" w:rsidR="00B710EC" w:rsidRDefault="00CE7939">
      <w:pPr>
        <w:numPr>
          <w:ilvl w:val="1"/>
          <w:numId w:val="12"/>
        </w:numPr>
        <w:spacing w:before="100" w:beforeAutospacing="1" w:after="100" w:afterAutospacing="1"/>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podatke o vrsti prirodne nepogode,</w:t>
      </w:r>
    </w:p>
    <w:p w14:paraId="1AEAF9CA" w14:textId="77777777" w:rsidR="00B710EC" w:rsidRDefault="00CE7939">
      <w:pPr>
        <w:numPr>
          <w:ilvl w:val="1"/>
          <w:numId w:val="12"/>
        </w:numPr>
        <w:spacing w:before="100" w:beforeAutospacing="1" w:after="100" w:afterAutospacing="1"/>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podatke o trajanju prirodne nepogode,</w:t>
      </w:r>
    </w:p>
    <w:p w14:paraId="1AEAF9CB" w14:textId="77777777" w:rsidR="00B710EC" w:rsidRDefault="00CE7939">
      <w:pPr>
        <w:numPr>
          <w:ilvl w:val="1"/>
          <w:numId w:val="12"/>
        </w:numPr>
        <w:spacing w:before="100" w:beforeAutospacing="1" w:after="100" w:afterAutospacing="1"/>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podatke o području zahvaćenom prirodnom nepogodom,</w:t>
      </w:r>
    </w:p>
    <w:p w14:paraId="1AEAF9CC" w14:textId="77777777" w:rsidR="00B710EC" w:rsidRDefault="00CE7939">
      <w:pPr>
        <w:numPr>
          <w:ilvl w:val="1"/>
          <w:numId w:val="12"/>
        </w:numPr>
        <w:spacing w:before="100" w:beforeAutospacing="1" w:after="100" w:afterAutospacing="1"/>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podatke o vrsti, opisu te vrijednosti oštećene imovine,</w:t>
      </w:r>
    </w:p>
    <w:p w14:paraId="1AEAF9CD" w14:textId="77777777" w:rsidR="00B710EC" w:rsidRDefault="00CE7939">
      <w:pPr>
        <w:numPr>
          <w:ilvl w:val="1"/>
          <w:numId w:val="12"/>
        </w:numPr>
        <w:spacing w:before="100" w:beforeAutospacing="1" w:after="100" w:afterAutospacing="1"/>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podatke o ukupnom iznosu prijavljene štete te,</w:t>
      </w:r>
    </w:p>
    <w:p w14:paraId="1AEAF9CE" w14:textId="77777777" w:rsidR="00B710EC" w:rsidRDefault="00CE7939">
      <w:pPr>
        <w:numPr>
          <w:ilvl w:val="1"/>
          <w:numId w:val="12"/>
        </w:numPr>
        <w:spacing w:before="100" w:beforeAutospacing="1" w:after="100" w:afterAutospacing="1"/>
        <w:ind w:left="714" w:hanging="357"/>
        <w:contextualSpacing/>
        <w:rPr>
          <w:rFonts w:ascii="Calibri" w:eastAsia="Calibri" w:hAnsi="Calibri" w:cs="Times New Roman"/>
          <w:sz w:val="24"/>
          <w:lang w:eastAsia="hr-HR"/>
        </w:rPr>
      </w:pPr>
      <w:r>
        <w:rPr>
          <w:rFonts w:ascii="Calibri" w:eastAsia="Calibri" w:hAnsi="Calibri" w:cs="Times New Roman"/>
          <w:sz w:val="24"/>
          <w:lang w:eastAsia="hr-HR"/>
        </w:rPr>
        <w:t xml:space="preserve">podatke i informacije o potrebi žurnog djelovanja i dodjeli pomoći za sanaciju i djelomično uklanjanje posljedica prirodne nepogode te ostale podatke o prijavi štete sukladno Zakonu. </w:t>
      </w:r>
    </w:p>
    <w:p w14:paraId="1AEAF9CF" w14:textId="77777777" w:rsidR="00B710EC" w:rsidRDefault="00CE7939">
      <w:pPr>
        <w:pStyle w:val="Naslov2"/>
        <w:keepLines/>
        <w:numPr>
          <w:ilvl w:val="0"/>
          <w:numId w:val="0"/>
        </w:numPr>
        <w:spacing w:before="240" w:after="120"/>
        <w:rPr>
          <w:rFonts w:asciiTheme="minorHAnsi" w:eastAsiaTheme="majorEastAsia" w:hAnsiTheme="minorHAnsi" w:cstheme="minorHAnsi"/>
          <w:bCs w:val="0"/>
          <w:iCs/>
          <w:color w:val="auto"/>
          <w:lang w:eastAsia="en-US"/>
        </w:rPr>
      </w:pPr>
      <w:r>
        <w:rPr>
          <w:rFonts w:asciiTheme="minorHAnsi" w:eastAsiaTheme="majorEastAsia" w:hAnsiTheme="minorHAnsi" w:cstheme="minorHAnsi"/>
          <w:bCs w:val="0"/>
          <w:iCs/>
          <w:color w:val="auto"/>
          <w:lang w:eastAsia="en-US"/>
        </w:rPr>
        <w:t xml:space="preserve">4.2.  </w:t>
      </w:r>
      <w:bookmarkStart w:id="2" w:name="_Toc147306708"/>
      <w:r>
        <w:rPr>
          <w:rFonts w:asciiTheme="minorHAnsi" w:eastAsiaTheme="majorEastAsia" w:hAnsiTheme="minorHAnsi" w:cstheme="minorHAnsi"/>
          <w:bCs w:val="0"/>
          <w:iCs/>
          <w:color w:val="auto"/>
          <w:lang w:eastAsia="en-US"/>
        </w:rPr>
        <w:t>KONAČNA PRIJAVA ŠTETE U REGISTAR ŠTETA</w:t>
      </w:r>
      <w:bookmarkEnd w:id="2"/>
    </w:p>
    <w:p w14:paraId="1AEAF9D0"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t>Konačna procjena štete je procijenjena vrijednost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1AEAF9D1"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t>Konačnu procjenu štete utvrđuje Gradsko povjerenstvo po obavljenom uvidu u nastalu štetu na temelju prijave oštećenika. Tijekom procjene i utvrđivanja konačne procjene štete od prirodnih nepogoda posebno se utvrđuju:</w:t>
      </w:r>
    </w:p>
    <w:p w14:paraId="1AEAF9D2" w14:textId="77777777" w:rsidR="00B710EC" w:rsidRDefault="00CE7939">
      <w:pPr>
        <w:numPr>
          <w:ilvl w:val="0"/>
          <w:numId w:val="13"/>
        </w:numPr>
        <w:spacing w:before="0" w:after="120"/>
        <w:ind w:left="714" w:right="68" w:hanging="357"/>
        <w:contextualSpacing/>
        <w:rPr>
          <w:rFonts w:ascii="Calibri" w:eastAsia="Calibri" w:hAnsi="Calibri" w:cs="Times New Roman"/>
          <w:sz w:val="24"/>
          <w:lang w:eastAsia="hr-HR"/>
        </w:rPr>
      </w:pPr>
      <w:r>
        <w:rPr>
          <w:rFonts w:ascii="Calibri" w:eastAsia="Calibri" w:hAnsi="Calibri" w:cs="Times New Roman"/>
          <w:sz w:val="24"/>
          <w:lang w:eastAsia="hr-HR"/>
        </w:rPr>
        <w:t>stradanja stanovništva,</w:t>
      </w:r>
    </w:p>
    <w:p w14:paraId="1AEAF9D3" w14:textId="77777777" w:rsidR="00B710EC" w:rsidRDefault="00CE7939">
      <w:pPr>
        <w:numPr>
          <w:ilvl w:val="0"/>
          <w:numId w:val="13"/>
        </w:numPr>
        <w:spacing w:before="0" w:after="120"/>
        <w:ind w:left="714" w:right="68" w:hanging="357"/>
        <w:contextualSpacing/>
        <w:rPr>
          <w:rFonts w:ascii="Calibri" w:eastAsia="Calibri" w:hAnsi="Calibri" w:cs="Times New Roman"/>
          <w:sz w:val="24"/>
          <w:lang w:eastAsia="hr-HR"/>
        </w:rPr>
      </w:pPr>
      <w:r>
        <w:rPr>
          <w:rFonts w:ascii="Calibri" w:eastAsia="Calibri" w:hAnsi="Calibri" w:cs="Times New Roman"/>
          <w:sz w:val="24"/>
          <w:lang w:eastAsia="hr-HR"/>
        </w:rPr>
        <w:t>opseg štete na imovini,</w:t>
      </w:r>
    </w:p>
    <w:p w14:paraId="1AEAF9D4" w14:textId="77777777" w:rsidR="00B710EC" w:rsidRDefault="00CE7939">
      <w:pPr>
        <w:numPr>
          <w:ilvl w:val="0"/>
          <w:numId w:val="13"/>
        </w:numPr>
        <w:spacing w:before="0" w:after="120"/>
        <w:ind w:left="714" w:right="68" w:hanging="357"/>
        <w:contextualSpacing/>
        <w:rPr>
          <w:rFonts w:ascii="Calibri" w:eastAsia="Calibri" w:hAnsi="Calibri" w:cs="Times New Roman"/>
          <w:sz w:val="24"/>
          <w:lang w:eastAsia="hr-HR"/>
        </w:rPr>
      </w:pPr>
      <w:r>
        <w:rPr>
          <w:rFonts w:ascii="Calibri" w:eastAsia="Calibri" w:hAnsi="Calibri" w:cs="Times New Roman"/>
          <w:sz w:val="24"/>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1AEAF9D5" w14:textId="77777777" w:rsidR="00B710EC" w:rsidRDefault="00CE7939">
      <w:pPr>
        <w:numPr>
          <w:ilvl w:val="0"/>
          <w:numId w:val="13"/>
        </w:numPr>
        <w:spacing w:before="0" w:after="120"/>
        <w:ind w:left="714" w:right="68" w:hanging="357"/>
        <w:contextualSpacing/>
        <w:rPr>
          <w:rFonts w:ascii="Calibri" w:eastAsia="Calibri" w:hAnsi="Calibri" w:cs="Times New Roman"/>
          <w:sz w:val="24"/>
          <w:lang w:eastAsia="hr-HR"/>
        </w:rPr>
      </w:pPr>
      <w:r>
        <w:rPr>
          <w:rFonts w:ascii="Calibri" w:eastAsia="Calibri" w:hAnsi="Calibri" w:cs="Times New Roman"/>
          <w:sz w:val="24"/>
          <w:lang w:eastAsia="hr-HR"/>
        </w:rPr>
        <w:t>opseg osiguranja imovine i života kod osiguravatelja te</w:t>
      </w:r>
    </w:p>
    <w:p w14:paraId="1AEAF9D6" w14:textId="77777777" w:rsidR="00B710EC" w:rsidRDefault="00CE7939">
      <w:pPr>
        <w:numPr>
          <w:ilvl w:val="0"/>
          <w:numId w:val="13"/>
        </w:numPr>
        <w:spacing w:before="0" w:after="120"/>
        <w:ind w:left="714" w:right="68" w:hanging="357"/>
        <w:rPr>
          <w:rFonts w:ascii="Calibri" w:eastAsia="Calibri" w:hAnsi="Calibri" w:cs="Times New Roman"/>
          <w:sz w:val="24"/>
          <w:lang w:eastAsia="hr-HR"/>
        </w:rPr>
      </w:pPr>
      <w:r>
        <w:rPr>
          <w:rFonts w:ascii="Calibri" w:eastAsia="Calibri" w:hAnsi="Calibri" w:cs="Times New Roman"/>
          <w:sz w:val="24"/>
          <w:lang w:eastAsia="hr-HR"/>
        </w:rPr>
        <w:t>vlastite mogućnosti oštećenika glede uklanjanja posljedica štete.</w:t>
      </w:r>
    </w:p>
    <w:p w14:paraId="1AEAF9D7"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t>Konačnu procjenu štete po svakom pojedinom oštećeniku, Gradsko povjerenstvo prijavljuje Županijskom povjerenstvu u roku od 50 dana od dana donošenja Odluke o proglašenju prirodne nepogode putem Registra šteta.</w:t>
      </w:r>
    </w:p>
    <w:p w14:paraId="1AEAF9D8"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t>Iznimno, ako se šteta na dugotrajnim nasadima utvrdi nakon isteka roka za prijavu konačne procjene štete, oštećenik ima pravo zatražiti nadopunu prikaza štete najkasnije 4 mjeseca nakon isteka roka za prijavu štete.</w:t>
      </w:r>
    </w:p>
    <w:p w14:paraId="1AEAF9D9" w14:textId="77777777" w:rsidR="00B710EC" w:rsidRDefault="00CE7939">
      <w:pPr>
        <w:rPr>
          <w:rFonts w:asciiTheme="minorHAnsi" w:hAnsiTheme="minorHAnsi" w:cstheme="minorHAnsi"/>
          <w:sz w:val="24"/>
          <w:u w:val="single"/>
        </w:rPr>
      </w:pPr>
      <w:r>
        <w:rPr>
          <w:rFonts w:asciiTheme="minorHAnsi" w:hAnsiTheme="minorHAnsi" w:cstheme="minorHAnsi"/>
          <w:sz w:val="24"/>
          <w:u w:val="single"/>
        </w:rPr>
        <w:t>Temeljem Naputka Državnog povjerenstva Gradsko povjerenstvo za procjenu šteta od prirodnih nepogoda Grada Čazme dužno je obaviti i provjeru podataka odnosno kontrolu kod prijavitelja od najmanje 5% zaprimljenih prijava slučajnim odabirom.</w:t>
      </w:r>
    </w:p>
    <w:p w14:paraId="1AEAF9DA" w14:textId="77777777" w:rsidR="00B710EC" w:rsidRDefault="00B710EC">
      <w:pPr>
        <w:spacing w:after="120"/>
        <w:rPr>
          <w:rFonts w:ascii="Calibri" w:eastAsia="Calibri" w:hAnsi="Calibri" w:cs="Times New Roman"/>
          <w:sz w:val="24"/>
          <w:lang w:eastAsia="hr-HR"/>
        </w:rPr>
      </w:pPr>
    </w:p>
    <w:p w14:paraId="1AEAF9DB"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lastRenderedPageBreak/>
        <w:t>Prijava konačne procjene štete sadržava:</w:t>
      </w:r>
    </w:p>
    <w:p w14:paraId="1AEAF9DC" w14:textId="77777777" w:rsidR="00B710EC" w:rsidRDefault="00CE7939">
      <w:pPr>
        <w:numPr>
          <w:ilvl w:val="0"/>
          <w:numId w:val="14"/>
        </w:numPr>
        <w:spacing w:before="0" w:after="0"/>
        <w:ind w:left="714" w:right="68" w:hanging="357"/>
        <w:rPr>
          <w:rFonts w:ascii="Calibri" w:eastAsia="Calibri" w:hAnsi="Calibri" w:cs="Times New Roman"/>
          <w:sz w:val="24"/>
          <w:lang w:eastAsia="hr-HR"/>
        </w:rPr>
      </w:pPr>
      <w:r>
        <w:rPr>
          <w:rFonts w:ascii="Calibri" w:eastAsia="Calibri" w:hAnsi="Calibri" w:cs="Times New Roman"/>
          <w:sz w:val="24"/>
          <w:lang w:eastAsia="hr-HR"/>
        </w:rPr>
        <w:t>Odluku o proglašenju prirodne nepogode s obrazloženjem,</w:t>
      </w:r>
    </w:p>
    <w:p w14:paraId="1AEAF9DD" w14:textId="77777777" w:rsidR="00B710EC" w:rsidRDefault="00CE7939">
      <w:pPr>
        <w:numPr>
          <w:ilvl w:val="0"/>
          <w:numId w:val="14"/>
        </w:numPr>
        <w:spacing w:before="0" w:after="0"/>
        <w:ind w:left="714" w:right="68" w:hanging="357"/>
        <w:rPr>
          <w:rFonts w:ascii="Calibri" w:eastAsia="Calibri" w:hAnsi="Calibri" w:cs="Times New Roman"/>
          <w:sz w:val="24"/>
          <w:lang w:eastAsia="hr-HR"/>
        </w:rPr>
      </w:pPr>
      <w:r>
        <w:rPr>
          <w:rFonts w:ascii="Calibri" w:eastAsia="Calibri" w:hAnsi="Calibri" w:cs="Times New Roman"/>
          <w:sz w:val="24"/>
          <w:lang w:eastAsia="hr-HR"/>
        </w:rPr>
        <w:t>podatke o dokumentaciji vlasništva imovine i njihovoj vrsti,</w:t>
      </w:r>
    </w:p>
    <w:p w14:paraId="1AEAF9DE" w14:textId="77777777" w:rsidR="00B710EC" w:rsidRDefault="00CE7939">
      <w:pPr>
        <w:numPr>
          <w:ilvl w:val="0"/>
          <w:numId w:val="14"/>
        </w:numPr>
        <w:spacing w:before="0" w:after="0"/>
        <w:ind w:left="714" w:right="68" w:hanging="357"/>
        <w:rPr>
          <w:rFonts w:ascii="Calibri" w:eastAsia="Calibri" w:hAnsi="Calibri" w:cs="Times New Roman"/>
          <w:sz w:val="24"/>
          <w:lang w:eastAsia="hr-HR"/>
        </w:rPr>
      </w:pPr>
      <w:r>
        <w:rPr>
          <w:rFonts w:ascii="Calibri" w:eastAsia="Calibri" w:hAnsi="Calibri" w:cs="Times New Roman"/>
          <w:sz w:val="24"/>
          <w:lang w:eastAsia="hr-HR"/>
        </w:rPr>
        <w:t>podatke o vremenu i području nastanka prirodne nepogode,</w:t>
      </w:r>
    </w:p>
    <w:p w14:paraId="1AEAF9DF" w14:textId="77777777" w:rsidR="00B710EC" w:rsidRDefault="00CE7939">
      <w:pPr>
        <w:numPr>
          <w:ilvl w:val="0"/>
          <w:numId w:val="14"/>
        </w:numPr>
        <w:spacing w:before="0" w:after="0"/>
        <w:ind w:left="714" w:right="68" w:hanging="357"/>
        <w:rPr>
          <w:rFonts w:ascii="Calibri" w:eastAsia="Calibri" w:hAnsi="Calibri" w:cs="Times New Roman"/>
          <w:sz w:val="24"/>
          <w:lang w:eastAsia="hr-HR"/>
        </w:rPr>
      </w:pPr>
      <w:r>
        <w:rPr>
          <w:rFonts w:ascii="Calibri" w:eastAsia="Calibri" w:hAnsi="Calibri" w:cs="Times New Roman"/>
          <w:sz w:val="24"/>
          <w:lang w:eastAsia="hr-HR"/>
        </w:rPr>
        <w:t>podatke o uzroku i opsegu štete,</w:t>
      </w:r>
    </w:p>
    <w:p w14:paraId="1AEAF9E0" w14:textId="77777777" w:rsidR="00B710EC" w:rsidRDefault="00CE7939">
      <w:pPr>
        <w:numPr>
          <w:ilvl w:val="0"/>
          <w:numId w:val="14"/>
        </w:numPr>
        <w:spacing w:before="0" w:after="0"/>
        <w:ind w:left="714" w:right="68" w:hanging="357"/>
        <w:rPr>
          <w:rFonts w:ascii="Calibri" w:eastAsia="Calibri" w:hAnsi="Calibri" w:cs="Times New Roman"/>
          <w:sz w:val="24"/>
          <w:lang w:eastAsia="hr-HR"/>
        </w:rPr>
      </w:pPr>
      <w:r>
        <w:rPr>
          <w:rFonts w:ascii="Calibri" w:eastAsia="Calibri" w:hAnsi="Calibri" w:cs="Times New Roman"/>
          <w:sz w:val="24"/>
          <w:lang w:eastAsia="hr-HR"/>
        </w:rPr>
        <w:t xml:space="preserve">podatke o posljedicama prirodne nepogode za javni i gospodarski život grada, </w:t>
      </w:r>
    </w:p>
    <w:p w14:paraId="1AEAF9E1" w14:textId="77777777" w:rsidR="00B710EC" w:rsidRDefault="00CE7939">
      <w:pPr>
        <w:numPr>
          <w:ilvl w:val="0"/>
          <w:numId w:val="14"/>
        </w:numPr>
        <w:spacing w:before="0" w:after="120"/>
        <w:ind w:left="714" w:right="68" w:hanging="357"/>
        <w:rPr>
          <w:rFonts w:ascii="Calibri" w:eastAsia="Calibri" w:hAnsi="Calibri" w:cs="Times New Roman"/>
          <w:sz w:val="24"/>
          <w:lang w:eastAsia="hr-HR"/>
        </w:rPr>
      </w:pPr>
      <w:r>
        <w:rPr>
          <w:rFonts w:ascii="Calibri" w:eastAsia="Calibri" w:hAnsi="Calibri" w:cs="Times New Roman"/>
          <w:sz w:val="24"/>
          <w:lang w:eastAsia="hr-HR"/>
        </w:rPr>
        <w:t>ostale statističke i vrijednosne podatke uređene Zakonom.</w:t>
      </w:r>
    </w:p>
    <w:p w14:paraId="1AEAF9E2" w14:textId="77777777" w:rsidR="00B710EC" w:rsidRDefault="00CE7939">
      <w:pPr>
        <w:spacing w:after="120"/>
        <w:rPr>
          <w:rFonts w:ascii="Calibri" w:eastAsia="Calibri" w:hAnsi="Calibri" w:cs="Times New Roman"/>
          <w:sz w:val="24"/>
          <w:lang w:eastAsia="hr-HR"/>
        </w:rPr>
      </w:pPr>
      <w:r>
        <w:rPr>
          <w:rFonts w:ascii="Calibri" w:eastAsia="Calibri" w:hAnsi="Calibri" w:cs="Times New Roman"/>
          <w:sz w:val="24"/>
          <w:lang w:eastAsia="hr-HR"/>
        </w:rPr>
        <w:t>Pri konačnoj procjeni štete procjenjuje se vrijednost imovine prema jedinstvenim cijenama, važećim tržišnim cijenama ili drugim pokazateljima primjenjivim za pojedinu vrstu imovine oštećene zbog prirodne nepogode.</w:t>
      </w:r>
    </w:p>
    <w:p w14:paraId="1AEAF9E3" w14:textId="77777777" w:rsidR="00B710EC" w:rsidRDefault="00CE7939">
      <w:pPr>
        <w:spacing w:after="120"/>
        <w:rPr>
          <w:rFonts w:asciiTheme="minorHAnsi" w:eastAsia="Calibri" w:hAnsiTheme="minorHAnsi" w:cstheme="minorHAnsi"/>
          <w:sz w:val="24"/>
          <w:lang w:eastAsia="hr-HR"/>
        </w:rPr>
      </w:pPr>
      <w:r>
        <w:rPr>
          <w:rFonts w:asciiTheme="minorHAnsi" w:eastAsia="Calibri" w:hAnsiTheme="minorHAnsi" w:cstheme="minorHAnsi"/>
          <w:sz w:val="24"/>
          <w:lang w:eastAsia="hr-HR"/>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bookmarkStart w:id="3" w:name="_Toc117763208"/>
      <w:r>
        <w:rPr>
          <w:rFonts w:asciiTheme="minorHAnsi" w:eastAsia="Calibri" w:hAnsiTheme="minorHAnsi" w:cstheme="minorHAnsi"/>
          <w:sz w:val="24"/>
          <w:lang w:eastAsia="hr-HR"/>
        </w:rPr>
        <w:t>.</w:t>
      </w:r>
    </w:p>
    <w:p w14:paraId="1AEAF9E4"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tržišne cijene prethodne godine, ili aktualne, za područja za koje se šteta procjenjuje, uz potvrdu Državnog povjerenstva.</w:t>
      </w:r>
    </w:p>
    <w:p w14:paraId="1AEAF9E5" w14:textId="77777777" w:rsidR="00B710EC" w:rsidRDefault="00B710EC">
      <w:pPr>
        <w:spacing w:after="120"/>
        <w:rPr>
          <w:rFonts w:asciiTheme="minorHAnsi" w:eastAsia="Calibri" w:hAnsiTheme="minorHAnsi" w:cstheme="minorHAnsi"/>
          <w:sz w:val="24"/>
          <w:lang w:eastAsia="hr-HR"/>
        </w:rPr>
      </w:pPr>
    </w:p>
    <w:p w14:paraId="1AEAF9E6" w14:textId="10A600E9" w:rsidR="00B710EC" w:rsidRPr="006476E9" w:rsidRDefault="00CE7939">
      <w:pPr>
        <w:spacing w:after="120"/>
        <w:rPr>
          <w:rFonts w:asciiTheme="minorHAnsi" w:eastAsia="Calibri" w:hAnsiTheme="minorHAnsi" w:cstheme="minorHAnsi"/>
          <w:b/>
          <w:bCs/>
          <w:color w:val="auto"/>
          <w:sz w:val="24"/>
          <w:lang w:eastAsia="hr-HR"/>
        </w:rPr>
      </w:pPr>
      <w:r w:rsidRPr="006476E9">
        <w:rPr>
          <w:rFonts w:asciiTheme="minorHAnsi" w:eastAsia="Calibri" w:hAnsiTheme="minorHAnsi" w:cstheme="minorHAnsi"/>
          <w:b/>
          <w:bCs/>
          <w:color w:val="auto"/>
          <w:sz w:val="24"/>
          <w:lang w:eastAsia="hr-HR"/>
        </w:rPr>
        <w:t xml:space="preserve">Tablica </w:t>
      </w:r>
      <w:r w:rsidRPr="006476E9">
        <w:rPr>
          <w:rFonts w:asciiTheme="minorHAnsi" w:eastAsia="Calibri" w:hAnsiTheme="minorHAnsi" w:cstheme="minorHAnsi"/>
          <w:b/>
          <w:bCs/>
          <w:color w:val="auto"/>
          <w:sz w:val="24"/>
          <w:lang w:eastAsia="hr-HR"/>
        </w:rPr>
        <w:fldChar w:fldCharType="begin"/>
      </w:r>
      <w:r w:rsidRPr="006476E9">
        <w:rPr>
          <w:rFonts w:asciiTheme="minorHAnsi" w:eastAsia="Calibri" w:hAnsiTheme="minorHAnsi" w:cstheme="minorHAnsi"/>
          <w:b/>
          <w:bCs/>
          <w:color w:val="auto"/>
          <w:sz w:val="24"/>
          <w:lang w:eastAsia="hr-HR"/>
        </w:rPr>
        <w:instrText xml:space="preserve"> SEQ Tablica \* ARABIC </w:instrText>
      </w:r>
      <w:r w:rsidRPr="006476E9">
        <w:rPr>
          <w:rFonts w:asciiTheme="minorHAnsi" w:eastAsia="Calibri" w:hAnsiTheme="minorHAnsi" w:cstheme="minorHAnsi"/>
          <w:b/>
          <w:bCs/>
          <w:color w:val="auto"/>
          <w:sz w:val="24"/>
          <w:lang w:eastAsia="hr-HR"/>
        </w:rPr>
        <w:fldChar w:fldCharType="separate"/>
      </w:r>
      <w:r w:rsidRPr="006476E9">
        <w:rPr>
          <w:rFonts w:asciiTheme="minorHAnsi" w:eastAsia="Calibri" w:hAnsiTheme="minorHAnsi" w:cstheme="minorHAnsi"/>
          <w:b/>
          <w:bCs/>
          <w:color w:val="auto"/>
          <w:sz w:val="24"/>
          <w:lang w:eastAsia="hr-HR"/>
        </w:rPr>
        <w:t>1</w:t>
      </w:r>
      <w:r w:rsidRPr="006476E9">
        <w:rPr>
          <w:rFonts w:asciiTheme="minorHAnsi" w:eastAsia="Calibri" w:hAnsiTheme="minorHAnsi" w:cstheme="minorHAnsi"/>
          <w:b/>
          <w:bCs/>
          <w:color w:val="auto"/>
          <w:sz w:val="24"/>
          <w:lang w:eastAsia="hr-HR"/>
        </w:rPr>
        <w:fldChar w:fldCharType="end"/>
      </w:r>
      <w:r w:rsidRPr="006476E9">
        <w:rPr>
          <w:rFonts w:asciiTheme="minorHAnsi" w:eastAsia="Calibri" w:hAnsiTheme="minorHAnsi" w:cstheme="minorHAnsi"/>
          <w:b/>
          <w:bCs/>
          <w:color w:val="auto"/>
          <w:sz w:val="24"/>
          <w:lang w:eastAsia="hr-HR"/>
        </w:rPr>
        <w:t xml:space="preserve">. Štete uslijed prirodnih nepogoda </w:t>
      </w:r>
      <w:bookmarkEnd w:id="3"/>
      <w:r w:rsidRPr="006476E9">
        <w:rPr>
          <w:rFonts w:asciiTheme="minorHAnsi" w:eastAsia="Calibri" w:hAnsiTheme="minorHAnsi" w:cstheme="minorHAnsi"/>
          <w:b/>
          <w:bCs/>
          <w:color w:val="auto"/>
          <w:sz w:val="24"/>
          <w:lang w:eastAsia="hr-HR"/>
        </w:rPr>
        <w:t>na području grada Čazme u razdoblju od 2016.-202</w:t>
      </w:r>
      <w:r w:rsidR="00E74443" w:rsidRPr="006476E9">
        <w:rPr>
          <w:rFonts w:asciiTheme="minorHAnsi" w:eastAsia="Calibri" w:hAnsiTheme="minorHAnsi" w:cstheme="minorHAnsi"/>
          <w:b/>
          <w:bCs/>
          <w:color w:val="auto"/>
          <w:sz w:val="24"/>
          <w:lang w:eastAsia="hr-HR"/>
        </w:rPr>
        <w:t>5</w:t>
      </w:r>
      <w:r w:rsidRPr="006476E9">
        <w:rPr>
          <w:rFonts w:asciiTheme="minorHAnsi" w:eastAsia="Calibri" w:hAnsiTheme="minorHAnsi" w:cstheme="minorHAnsi"/>
          <w:b/>
          <w:bCs/>
          <w:color w:val="auto"/>
          <w:sz w:val="24"/>
          <w:lang w:eastAsia="hr-HR"/>
        </w:rPr>
        <w:t>. godine</w:t>
      </w:r>
    </w:p>
    <w:tbl>
      <w:tblPr>
        <w:tblStyle w:val="Reetkatablice"/>
        <w:tblpPr w:leftFromText="180" w:rightFromText="180" w:vertAnchor="text" w:horzAnchor="margin" w:tblpXSpec="center" w:tblpY="138"/>
        <w:tblW w:w="6374" w:type="dxa"/>
        <w:tblLook w:val="04A0" w:firstRow="1" w:lastRow="0" w:firstColumn="1" w:lastColumn="0" w:noHBand="0" w:noVBand="1"/>
      </w:tblPr>
      <w:tblGrid>
        <w:gridCol w:w="870"/>
        <w:gridCol w:w="3378"/>
        <w:gridCol w:w="2126"/>
      </w:tblGrid>
      <w:tr w:rsidR="006476E9" w:rsidRPr="006476E9" w14:paraId="1AEAF9EA" w14:textId="77777777">
        <w:trPr>
          <w:trHeight w:val="289"/>
        </w:trPr>
        <w:tc>
          <w:tcPr>
            <w:tcW w:w="870" w:type="dxa"/>
          </w:tcPr>
          <w:p w14:paraId="1AEAF9E7" w14:textId="77777777" w:rsidR="00B710EC" w:rsidRPr="006476E9" w:rsidRDefault="00CE7939">
            <w:pPr>
              <w:keepNext/>
              <w:spacing w:after="0" w:line="240" w:lineRule="auto"/>
              <w:jc w:val="center"/>
              <w:rPr>
                <w:rFonts w:asciiTheme="minorHAnsi" w:eastAsia="Calibri" w:hAnsiTheme="minorHAnsi" w:cstheme="minorHAnsi"/>
                <w:b/>
                <w:bCs/>
                <w:color w:val="auto"/>
                <w:sz w:val="24"/>
                <w:lang w:eastAsia="hr-HR"/>
              </w:rPr>
            </w:pPr>
            <w:r w:rsidRPr="006476E9">
              <w:rPr>
                <w:rFonts w:asciiTheme="minorHAnsi" w:eastAsia="Calibri" w:hAnsiTheme="minorHAnsi" w:cstheme="minorHAnsi"/>
                <w:b/>
                <w:bCs/>
                <w:color w:val="auto"/>
                <w:sz w:val="24"/>
                <w:lang w:eastAsia="hr-HR"/>
              </w:rPr>
              <w:t>R. br.</w:t>
            </w:r>
          </w:p>
        </w:tc>
        <w:tc>
          <w:tcPr>
            <w:tcW w:w="3378" w:type="dxa"/>
          </w:tcPr>
          <w:p w14:paraId="1AEAF9E8" w14:textId="77777777" w:rsidR="00B710EC" w:rsidRPr="006476E9" w:rsidRDefault="00CE7939">
            <w:pPr>
              <w:keepNext/>
              <w:spacing w:after="0" w:line="240" w:lineRule="auto"/>
              <w:jc w:val="center"/>
              <w:rPr>
                <w:rFonts w:asciiTheme="minorHAnsi" w:eastAsia="Calibri" w:hAnsiTheme="minorHAnsi" w:cstheme="minorHAnsi"/>
                <w:b/>
                <w:bCs/>
                <w:color w:val="auto"/>
                <w:sz w:val="24"/>
                <w:lang w:eastAsia="hr-HR"/>
              </w:rPr>
            </w:pPr>
            <w:r w:rsidRPr="006476E9">
              <w:rPr>
                <w:rFonts w:asciiTheme="minorHAnsi" w:eastAsia="Calibri" w:hAnsiTheme="minorHAnsi" w:cstheme="minorHAnsi"/>
                <w:b/>
                <w:bCs/>
                <w:color w:val="auto"/>
                <w:sz w:val="24"/>
                <w:lang w:eastAsia="hr-HR"/>
              </w:rPr>
              <w:t>Prirodna nepogoda</w:t>
            </w:r>
          </w:p>
        </w:tc>
        <w:tc>
          <w:tcPr>
            <w:tcW w:w="2126" w:type="dxa"/>
          </w:tcPr>
          <w:p w14:paraId="1AEAF9E9" w14:textId="77777777" w:rsidR="00B710EC" w:rsidRPr="006476E9" w:rsidRDefault="00CE7939">
            <w:pPr>
              <w:keepNext/>
              <w:spacing w:after="0" w:line="240" w:lineRule="auto"/>
              <w:jc w:val="center"/>
              <w:rPr>
                <w:rFonts w:asciiTheme="minorHAnsi" w:eastAsia="Calibri" w:hAnsiTheme="minorHAnsi" w:cstheme="minorHAnsi"/>
                <w:b/>
                <w:bCs/>
                <w:color w:val="auto"/>
                <w:sz w:val="24"/>
                <w:lang w:eastAsia="hr-HR"/>
              </w:rPr>
            </w:pPr>
            <w:r w:rsidRPr="006476E9">
              <w:rPr>
                <w:rFonts w:asciiTheme="minorHAnsi" w:eastAsia="Calibri" w:hAnsiTheme="minorHAnsi" w:cstheme="minorHAnsi"/>
                <w:b/>
                <w:bCs/>
                <w:color w:val="auto"/>
                <w:sz w:val="24"/>
                <w:lang w:eastAsia="hr-HR"/>
              </w:rPr>
              <w:t>Datum proglašenja</w:t>
            </w:r>
          </w:p>
        </w:tc>
      </w:tr>
      <w:tr w:rsidR="006476E9" w:rsidRPr="006476E9" w14:paraId="1AEAF9EE" w14:textId="77777777">
        <w:trPr>
          <w:trHeight w:val="289"/>
        </w:trPr>
        <w:tc>
          <w:tcPr>
            <w:tcW w:w="870" w:type="dxa"/>
          </w:tcPr>
          <w:p w14:paraId="1AEAF9EB"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1.</w:t>
            </w:r>
          </w:p>
        </w:tc>
        <w:tc>
          <w:tcPr>
            <w:tcW w:w="3378" w:type="dxa"/>
          </w:tcPr>
          <w:p w14:paraId="1AEAF9EC"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Mraz</w:t>
            </w:r>
          </w:p>
        </w:tc>
        <w:tc>
          <w:tcPr>
            <w:tcW w:w="2126" w:type="dxa"/>
          </w:tcPr>
          <w:p w14:paraId="1AEAF9ED"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4. svibnja 2016.</w:t>
            </w:r>
          </w:p>
        </w:tc>
      </w:tr>
      <w:tr w:rsidR="006476E9" w:rsidRPr="006476E9" w14:paraId="1AEAF9F2" w14:textId="77777777">
        <w:trPr>
          <w:trHeight w:val="289"/>
        </w:trPr>
        <w:tc>
          <w:tcPr>
            <w:tcW w:w="870" w:type="dxa"/>
          </w:tcPr>
          <w:p w14:paraId="1AEAF9EF"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w:t>
            </w:r>
          </w:p>
        </w:tc>
        <w:tc>
          <w:tcPr>
            <w:tcW w:w="3378" w:type="dxa"/>
          </w:tcPr>
          <w:p w14:paraId="1AEAF9F0"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Suša</w:t>
            </w:r>
          </w:p>
        </w:tc>
        <w:tc>
          <w:tcPr>
            <w:tcW w:w="2126" w:type="dxa"/>
          </w:tcPr>
          <w:p w14:paraId="1AEAF9F1"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24. kolovoza 2017.</w:t>
            </w:r>
          </w:p>
        </w:tc>
      </w:tr>
      <w:tr w:rsidR="006476E9" w:rsidRPr="006476E9" w14:paraId="1AEAF9F6" w14:textId="77777777">
        <w:trPr>
          <w:trHeight w:val="289"/>
        </w:trPr>
        <w:tc>
          <w:tcPr>
            <w:tcW w:w="870" w:type="dxa"/>
          </w:tcPr>
          <w:p w14:paraId="1AEAF9F3"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3.</w:t>
            </w:r>
          </w:p>
        </w:tc>
        <w:tc>
          <w:tcPr>
            <w:tcW w:w="3378" w:type="dxa"/>
          </w:tcPr>
          <w:p w14:paraId="1AEAF9F4"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Izvanredno velika visina snijega</w:t>
            </w:r>
          </w:p>
        </w:tc>
        <w:tc>
          <w:tcPr>
            <w:tcW w:w="2126" w:type="dxa"/>
          </w:tcPr>
          <w:p w14:paraId="1AEAF9F5"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27. ožujak 2020.</w:t>
            </w:r>
          </w:p>
        </w:tc>
      </w:tr>
      <w:tr w:rsidR="006476E9" w:rsidRPr="006476E9" w14:paraId="1AEAF9FA" w14:textId="77777777">
        <w:trPr>
          <w:trHeight w:val="289"/>
        </w:trPr>
        <w:tc>
          <w:tcPr>
            <w:tcW w:w="870" w:type="dxa"/>
          </w:tcPr>
          <w:p w14:paraId="1AEAF9F7"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4.</w:t>
            </w:r>
          </w:p>
        </w:tc>
        <w:tc>
          <w:tcPr>
            <w:tcW w:w="3378" w:type="dxa"/>
          </w:tcPr>
          <w:p w14:paraId="1AEAF9F8"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Suša</w:t>
            </w:r>
          </w:p>
        </w:tc>
        <w:tc>
          <w:tcPr>
            <w:tcW w:w="2126" w:type="dxa"/>
          </w:tcPr>
          <w:p w14:paraId="1AEAF9F9"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16. rujan 2020.</w:t>
            </w:r>
          </w:p>
        </w:tc>
      </w:tr>
      <w:tr w:rsidR="006476E9" w:rsidRPr="006476E9" w14:paraId="1AEAF9FE" w14:textId="77777777">
        <w:trPr>
          <w:trHeight w:val="277"/>
        </w:trPr>
        <w:tc>
          <w:tcPr>
            <w:tcW w:w="870" w:type="dxa"/>
          </w:tcPr>
          <w:p w14:paraId="1AEAF9FB"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5.</w:t>
            </w:r>
          </w:p>
        </w:tc>
        <w:tc>
          <w:tcPr>
            <w:tcW w:w="3378" w:type="dxa"/>
          </w:tcPr>
          <w:p w14:paraId="1AEAF9FC"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Potres</w:t>
            </w:r>
          </w:p>
        </w:tc>
        <w:tc>
          <w:tcPr>
            <w:tcW w:w="2126" w:type="dxa"/>
          </w:tcPr>
          <w:p w14:paraId="1AEAF9FD"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21. siječanj 2021.</w:t>
            </w:r>
          </w:p>
        </w:tc>
      </w:tr>
      <w:tr w:rsidR="006476E9" w:rsidRPr="006476E9" w14:paraId="1AEAFA02" w14:textId="77777777">
        <w:trPr>
          <w:trHeight w:val="289"/>
        </w:trPr>
        <w:tc>
          <w:tcPr>
            <w:tcW w:w="870" w:type="dxa"/>
          </w:tcPr>
          <w:p w14:paraId="1AEAF9FF"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6.</w:t>
            </w:r>
          </w:p>
        </w:tc>
        <w:tc>
          <w:tcPr>
            <w:tcW w:w="3378" w:type="dxa"/>
          </w:tcPr>
          <w:p w14:paraId="1AEAFA00"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Suša</w:t>
            </w:r>
          </w:p>
        </w:tc>
        <w:tc>
          <w:tcPr>
            <w:tcW w:w="2126" w:type="dxa"/>
          </w:tcPr>
          <w:p w14:paraId="1AEAFA01"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20. kolovoz 2021.</w:t>
            </w:r>
          </w:p>
        </w:tc>
      </w:tr>
      <w:tr w:rsidR="006476E9" w:rsidRPr="006476E9" w14:paraId="1AEAFA06" w14:textId="77777777">
        <w:trPr>
          <w:trHeight w:val="289"/>
        </w:trPr>
        <w:tc>
          <w:tcPr>
            <w:tcW w:w="870" w:type="dxa"/>
          </w:tcPr>
          <w:p w14:paraId="1AEAFA03"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7.</w:t>
            </w:r>
          </w:p>
        </w:tc>
        <w:tc>
          <w:tcPr>
            <w:tcW w:w="3378" w:type="dxa"/>
          </w:tcPr>
          <w:p w14:paraId="1AEAFA04"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Suša</w:t>
            </w:r>
          </w:p>
        </w:tc>
        <w:tc>
          <w:tcPr>
            <w:tcW w:w="2126" w:type="dxa"/>
          </w:tcPr>
          <w:p w14:paraId="1AEAFA05"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23. kolovoz 2022.</w:t>
            </w:r>
          </w:p>
        </w:tc>
      </w:tr>
      <w:tr w:rsidR="006476E9" w:rsidRPr="006476E9" w14:paraId="1AEAFA0A" w14:textId="77777777">
        <w:trPr>
          <w:trHeight w:val="289"/>
        </w:trPr>
        <w:tc>
          <w:tcPr>
            <w:tcW w:w="870" w:type="dxa"/>
          </w:tcPr>
          <w:p w14:paraId="1AEAFA07"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8.</w:t>
            </w:r>
          </w:p>
        </w:tc>
        <w:tc>
          <w:tcPr>
            <w:tcW w:w="3378" w:type="dxa"/>
          </w:tcPr>
          <w:p w14:paraId="1AEAFA08"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Olujni i orkanski vjetar</w:t>
            </w:r>
          </w:p>
        </w:tc>
        <w:tc>
          <w:tcPr>
            <w:tcW w:w="2126" w:type="dxa"/>
          </w:tcPr>
          <w:p w14:paraId="1AEAFA09"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21. rujan 2022.</w:t>
            </w:r>
          </w:p>
        </w:tc>
      </w:tr>
      <w:tr w:rsidR="006476E9" w:rsidRPr="006476E9" w14:paraId="1AEAFA0E" w14:textId="77777777">
        <w:trPr>
          <w:trHeight w:val="289"/>
        </w:trPr>
        <w:tc>
          <w:tcPr>
            <w:tcW w:w="870" w:type="dxa"/>
          </w:tcPr>
          <w:p w14:paraId="1AEAFA0B"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9.</w:t>
            </w:r>
          </w:p>
        </w:tc>
        <w:tc>
          <w:tcPr>
            <w:tcW w:w="3378" w:type="dxa"/>
          </w:tcPr>
          <w:p w14:paraId="1AEAFA0C"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Poplava</w:t>
            </w:r>
          </w:p>
        </w:tc>
        <w:tc>
          <w:tcPr>
            <w:tcW w:w="2126" w:type="dxa"/>
          </w:tcPr>
          <w:p w14:paraId="1AEAFA0D"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15. lipanj 2023.</w:t>
            </w:r>
          </w:p>
        </w:tc>
      </w:tr>
      <w:tr w:rsidR="006476E9" w:rsidRPr="006476E9" w14:paraId="1AEAFA12" w14:textId="77777777">
        <w:trPr>
          <w:trHeight w:val="289"/>
        </w:trPr>
        <w:tc>
          <w:tcPr>
            <w:tcW w:w="870" w:type="dxa"/>
          </w:tcPr>
          <w:p w14:paraId="1AEAFA0F"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10.</w:t>
            </w:r>
          </w:p>
        </w:tc>
        <w:tc>
          <w:tcPr>
            <w:tcW w:w="3378" w:type="dxa"/>
          </w:tcPr>
          <w:p w14:paraId="1AEAFA10"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Tuča</w:t>
            </w:r>
          </w:p>
        </w:tc>
        <w:tc>
          <w:tcPr>
            <w:tcW w:w="2126" w:type="dxa"/>
          </w:tcPr>
          <w:p w14:paraId="1AEAFA11" w14:textId="77777777" w:rsidR="00B710EC" w:rsidRPr="006476E9" w:rsidRDefault="00CE7939">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3. srpanj 2024.</w:t>
            </w:r>
          </w:p>
        </w:tc>
      </w:tr>
      <w:tr w:rsidR="006476E9" w:rsidRPr="006476E9" w14:paraId="4975B5CA" w14:textId="77777777">
        <w:trPr>
          <w:trHeight w:val="289"/>
        </w:trPr>
        <w:tc>
          <w:tcPr>
            <w:tcW w:w="870" w:type="dxa"/>
          </w:tcPr>
          <w:p w14:paraId="6D8CB157" w14:textId="00883C8C" w:rsidR="00E74443" w:rsidRPr="006476E9" w:rsidRDefault="00E74443">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11.</w:t>
            </w:r>
          </w:p>
        </w:tc>
        <w:tc>
          <w:tcPr>
            <w:tcW w:w="3378" w:type="dxa"/>
          </w:tcPr>
          <w:p w14:paraId="497C547C" w14:textId="2EBA64B1" w:rsidR="00E74443" w:rsidRPr="006476E9" w:rsidRDefault="00E74443">
            <w:pPr>
              <w:keepNext/>
              <w:spacing w:after="0" w:line="240" w:lineRule="auto"/>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Suša</w:t>
            </w:r>
          </w:p>
        </w:tc>
        <w:tc>
          <w:tcPr>
            <w:tcW w:w="2126" w:type="dxa"/>
          </w:tcPr>
          <w:p w14:paraId="41C1F8E1" w14:textId="01F824F8" w:rsidR="00E74443" w:rsidRPr="006476E9" w:rsidRDefault="009838AB" w:rsidP="009838AB">
            <w:pPr>
              <w:keepNext/>
              <w:spacing w:after="0"/>
              <w:jc w:val="center"/>
              <w:rPr>
                <w:rFonts w:asciiTheme="minorHAnsi" w:eastAsia="Calibri" w:hAnsiTheme="minorHAnsi" w:cstheme="minorHAnsi"/>
                <w:color w:val="auto"/>
                <w:sz w:val="24"/>
                <w:lang w:eastAsia="hr-HR"/>
              </w:rPr>
            </w:pPr>
            <w:r w:rsidRPr="006476E9">
              <w:rPr>
                <w:rFonts w:asciiTheme="minorHAnsi" w:eastAsia="Calibri" w:hAnsiTheme="minorHAnsi" w:cstheme="minorHAnsi"/>
                <w:color w:val="auto"/>
                <w:sz w:val="24"/>
                <w:lang w:eastAsia="hr-HR"/>
              </w:rPr>
              <w:t>01. rujna 2025</w:t>
            </w:r>
            <w:r w:rsidR="00333D07" w:rsidRPr="006476E9">
              <w:rPr>
                <w:rFonts w:asciiTheme="minorHAnsi" w:eastAsia="Calibri" w:hAnsiTheme="minorHAnsi" w:cstheme="minorHAnsi"/>
                <w:color w:val="auto"/>
                <w:sz w:val="24"/>
                <w:lang w:eastAsia="hr-HR"/>
              </w:rPr>
              <w:t>.</w:t>
            </w:r>
          </w:p>
        </w:tc>
      </w:tr>
    </w:tbl>
    <w:p w14:paraId="1AEAFA13" w14:textId="77777777" w:rsidR="00B710EC" w:rsidRDefault="00B710EC">
      <w:pPr>
        <w:spacing w:after="120"/>
        <w:rPr>
          <w:rFonts w:asciiTheme="minorHAnsi" w:eastAsia="Calibri" w:hAnsiTheme="minorHAnsi" w:cstheme="minorHAnsi"/>
          <w:b/>
          <w:bCs/>
          <w:color w:val="FF0000"/>
          <w:sz w:val="24"/>
          <w:lang w:eastAsia="hr-HR"/>
        </w:rPr>
      </w:pPr>
    </w:p>
    <w:p w14:paraId="1AEAFA14" w14:textId="77777777" w:rsidR="00B710EC" w:rsidRDefault="00B710EC">
      <w:pPr>
        <w:rPr>
          <w:rFonts w:asciiTheme="minorHAnsi" w:eastAsia="Calibri" w:hAnsiTheme="minorHAnsi" w:cstheme="minorHAnsi"/>
          <w:color w:val="FF0000"/>
          <w:sz w:val="24"/>
          <w:lang w:eastAsia="hr-HR"/>
        </w:rPr>
      </w:pPr>
    </w:p>
    <w:p w14:paraId="1AEAFA15" w14:textId="77777777" w:rsidR="00B710EC" w:rsidRDefault="00B710EC">
      <w:pPr>
        <w:rPr>
          <w:rFonts w:asciiTheme="minorHAnsi" w:eastAsia="Calibri" w:hAnsiTheme="minorHAnsi" w:cstheme="minorHAnsi"/>
          <w:color w:val="FF0000"/>
          <w:sz w:val="24"/>
          <w:lang w:eastAsia="hr-HR"/>
        </w:rPr>
      </w:pPr>
    </w:p>
    <w:p w14:paraId="1AEAFA16" w14:textId="77777777" w:rsidR="00B710EC" w:rsidRDefault="00B710EC">
      <w:pPr>
        <w:rPr>
          <w:rFonts w:asciiTheme="minorHAnsi" w:eastAsia="Calibri" w:hAnsiTheme="minorHAnsi" w:cstheme="minorHAnsi"/>
          <w:color w:val="FF0000"/>
          <w:sz w:val="24"/>
          <w:lang w:eastAsia="hr-HR"/>
        </w:rPr>
      </w:pPr>
    </w:p>
    <w:p w14:paraId="1AEAFA17" w14:textId="77777777" w:rsidR="00B710EC" w:rsidRDefault="00B710EC">
      <w:pPr>
        <w:rPr>
          <w:rFonts w:asciiTheme="minorHAnsi" w:eastAsia="Calibri" w:hAnsiTheme="minorHAnsi" w:cstheme="minorHAnsi"/>
          <w:color w:val="FF0000"/>
          <w:sz w:val="24"/>
          <w:lang w:eastAsia="hr-HR"/>
        </w:rPr>
      </w:pPr>
    </w:p>
    <w:p w14:paraId="1AEAFA18" w14:textId="77777777" w:rsidR="00B710EC" w:rsidRDefault="00B710EC">
      <w:pPr>
        <w:rPr>
          <w:rFonts w:asciiTheme="minorHAnsi" w:eastAsia="Calibri" w:hAnsiTheme="minorHAnsi" w:cstheme="minorHAnsi"/>
          <w:color w:val="FF0000"/>
          <w:sz w:val="24"/>
          <w:lang w:eastAsia="hr-HR"/>
        </w:rPr>
      </w:pPr>
    </w:p>
    <w:p w14:paraId="1AEAFA19" w14:textId="77777777" w:rsidR="00B710EC" w:rsidRDefault="00B710EC">
      <w:pPr>
        <w:rPr>
          <w:rFonts w:asciiTheme="minorHAnsi" w:eastAsia="Calibri" w:hAnsiTheme="minorHAnsi" w:cstheme="minorHAnsi"/>
          <w:sz w:val="24"/>
          <w:lang w:eastAsia="hr-HR"/>
        </w:rPr>
      </w:pPr>
    </w:p>
    <w:p w14:paraId="1AEAFA1A" w14:textId="77777777" w:rsidR="00B710EC" w:rsidRDefault="00B710EC">
      <w:pPr>
        <w:rPr>
          <w:rFonts w:asciiTheme="minorHAnsi" w:eastAsia="Calibri" w:hAnsiTheme="minorHAnsi" w:cstheme="minorHAnsi"/>
          <w:sz w:val="24"/>
          <w:lang w:eastAsia="hr-HR"/>
        </w:rPr>
      </w:pPr>
    </w:p>
    <w:p w14:paraId="1AEAFA1B" w14:textId="77777777" w:rsidR="00B710EC" w:rsidRDefault="00B710EC">
      <w:pPr>
        <w:keepNext/>
        <w:spacing w:after="0" w:line="240" w:lineRule="auto"/>
        <w:rPr>
          <w:rFonts w:asciiTheme="minorHAnsi" w:eastAsia="Calibri" w:hAnsiTheme="minorHAnsi" w:cstheme="minorHAnsi"/>
          <w:sz w:val="20"/>
          <w:szCs w:val="20"/>
          <w:lang w:eastAsia="hr-HR"/>
        </w:rPr>
      </w:pPr>
    </w:p>
    <w:p w14:paraId="1AEAFA1C" w14:textId="77777777" w:rsidR="00B710EC" w:rsidRDefault="00B710EC">
      <w:pPr>
        <w:keepNext/>
        <w:spacing w:after="0" w:line="240" w:lineRule="auto"/>
        <w:rPr>
          <w:rFonts w:asciiTheme="minorHAnsi" w:eastAsia="Calibri" w:hAnsiTheme="minorHAnsi" w:cstheme="minorHAnsi"/>
          <w:sz w:val="20"/>
          <w:szCs w:val="20"/>
          <w:lang w:eastAsia="hr-HR"/>
        </w:rPr>
      </w:pPr>
    </w:p>
    <w:p w14:paraId="1AEAFA1D" w14:textId="77777777" w:rsidR="00B710EC" w:rsidRDefault="00CE7939">
      <w:pPr>
        <w:keepNext/>
        <w:spacing w:after="0" w:line="240" w:lineRule="auto"/>
        <w:rPr>
          <w:rFonts w:asciiTheme="minorHAnsi" w:eastAsia="Calibri" w:hAnsiTheme="minorHAnsi" w:cstheme="minorHAnsi"/>
          <w:sz w:val="20"/>
          <w:szCs w:val="20"/>
          <w:lang w:eastAsia="hr-HR"/>
        </w:rPr>
      </w:pPr>
      <w:r>
        <w:rPr>
          <w:rFonts w:asciiTheme="minorHAnsi" w:eastAsia="Calibri" w:hAnsiTheme="minorHAnsi" w:cstheme="minorHAnsi"/>
          <w:sz w:val="20"/>
          <w:szCs w:val="20"/>
          <w:lang w:eastAsia="hr-HR"/>
        </w:rPr>
        <w:t>Izvor podataka: Registar šteta od prirodnih nepogoda Ministarstva financija</w:t>
      </w:r>
    </w:p>
    <w:p w14:paraId="1AEAFA1E" w14:textId="77777777" w:rsidR="00B710EC" w:rsidRDefault="00B710EC">
      <w:pPr>
        <w:tabs>
          <w:tab w:val="left" w:pos="1380"/>
        </w:tabs>
        <w:rPr>
          <w:rFonts w:asciiTheme="minorHAnsi" w:eastAsia="Calibri" w:hAnsiTheme="minorHAnsi" w:cstheme="minorHAnsi"/>
          <w:sz w:val="24"/>
          <w:lang w:eastAsia="hr-HR"/>
        </w:rPr>
      </w:pPr>
    </w:p>
    <w:p w14:paraId="1AEAFA1F" w14:textId="77777777" w:rsidR="00B710EC" w:rsidRDefault="00CE7939">
      <w:pPr>
        <w:pStyle w:val="Naslov1"/>
        <w:pageBreakBefore w:val="0"/>
        <w:numPr>
          <w:ilvl w:val="0"/>
          <w:numId w:val="0"/>
        </w:numPr>
        <w:spacing w:before="360" w:after="120"/>
      </w:pPr>
      <w:bookmarkStart w:id="4" w:name="_Toc147306710"/>
      <w:r>
        <w:t xml:space="preserve">5. MJERE I NOSITELJI MJERA U SLUČAJU NASTAJANJA PRIRODNE NEPOGODE NA PODRUČJU GRADA </w:t>
      </w:r>
      <w:bookmarkEnd w:id="4"/>
      <w:r>
        <w:t>ČAZME</w:t>
      </w:r>
    </w:p>
    <w:p w14:paraId="1AEAFA20" w14:textId="2F043F7F" w:rsidR="00B710EC" w:rsidRDefault="00CE7939">
      <w:pPr>
        <w:spacing w:after="120"/>
        <w:rPr>
          <w:rFonts w:asciiTheme="minorHAnsi" w:eastAsia="Calibri" w:hAnsiTheme="minorHAnsi" w:cstheme="minorHAnsi"/>
          <w:sz w:val="24"/>
          <w:lang w:eastAsia="hr-HR"/>
        </w:rPr>
      </w:pPr>
      <w:r>
        <w:rPr>
          <w:rFonts w:asciiTheme="minorHAnsi" w:eastAsia="Calibri" w:hAnsiTheme="minorHAnsi" w:cstheme="minorHAnsi"/>
          <w:sz w:val="24"/>
          <w:lang w:eastAsia="hr-HR"/>
        </w:rPr>
        <w:t xml:space="preserve">Pod pojmom mjere u smislu </w:t>
      </w:r>
      <w:r>
        <w:rPr>
          <w:rFonts w:asciiTheme="minorHAnsi" w:eastAsia="Calibri" w:hAnsiTheme="minorHAnsi" w:cstheme="minorHAnsi"/>
          <w:i/>
          <w:iCs/>
          <w:sz w:val="24"/>
          <w:lang w:eastAsia="hr-HR"/>
        </w:rPr>
        <w:t>Zakona</w:t>
      </w:r>
      <w:r>
        <w:rPr>
          <w:rFonts w:asciiTheme="minorHAnsi" w:eastAsia="Calibri" w:hAnsiTheme="minorHAnsi" w:cstheme="minorHAnsi"/>
          <w:sz w:val="24"/>
          <w:lang w:eastAsia="hr-HR"/>
        </w:rPr>
        <w:t xml:space="preserve"> (čl. 17</w:t>
      </w:r>
      <w:r w:rsidR="006476E9">
        <w:rPr>
          <w:rFonts w:asciiTheme="minorHAnsi" w:eastAsia="Calibri" w:hAnsiTheme="minorHAnsi" w:cstheme="minorHAnsi"/>
          <w:sz w:val="24"/>
          <w:lang w:eastAsia="hr-HR"/>
        </w:rPr>
        <w:t>.</w:t>
      </w:r>
      <w:r>
        <w:rPr>
          <w:rFonts w:asciiTheme="minorHAnsi" w:eastAsia="Calibri" w:hAnsiTheme="minorHAnsi" w:cstheme="minorHAnsi"/>
          <w:sz w:val="24"/>
          <w:lang w:eastAsia="hr-HR"/>
        </w:rPr>
        <w:t xml:space="preserve">, stavak 2. točka 1) smatraju se sva djelovanja od strane Grada vezana za sanaciju nastalih šteta, ovisno o naravi, odnosno vrsti prirodne nepogode koja je izgledna za određeno područje, odnosno o posljedicama istih. </w:t>
      </w:r>
    </w:p>
    <w:p w14:paraId="1AEAFA21"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Opće mjere za ublažavanje i uklanjanje izravnih posljedica prirodnih nepogoda jesu:</w:t>
      </w:r>
    </w:p>
    <w:p w14:paraId="1AEAFA22"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 procjena štete i posljedica,</w:t>
      </w:r>
    </w:p>
    <w:p w14:paraId="1AEAFA23"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 sanacija područja zahvaćenog nepogodom,</w:t>
      </w:r>
    </w:p>
    <w:p w14:paraId="1AEAFA24"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 prikupljanje i raspodjela pomoći stradalom i ugroženom stanovništvu,</w:t>
      </w:r>
    </w:p>
    <w:p w14:paraId="1AEAFA25"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 provedba zdravstvenih i higijensko-epidemioloških mjera,</w:t>
      </w:r>
    </w:p>
    <w:p w14:paraId="1AEAFA26"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 provedba veterinarskih mjera,</w:t>
      </w:r>
    </w:p>
    <w:p w14:paraId="1AEAFA27" w14:textId="77777777" w:rsidR="00B710EC" w:rsidRDefault="00CE7939">
      <w:pPr>
        <w:rPr>
          <w:rFonts w:asciiTheme="minorHAnsi" w:eastAsia="Calibri" w:hAnsiTheme="minorHAnsi" w:cstheme="minorHAnsi"/>
          <w:sz w:val="24"/>
          <w:lang w:eastAsia="hr-HR"/>
        </w:rPr>
      </w:pPr>
      <w:r>
        <w:rPr>
          <w:rFonts w:asciiTheme="minorHAnsi" w:eastAsia="Calibri" w:hAnsiTheme="minorHAnsi" w:cstheme="minorHAnsi"/>
          <w:sz w:val="24"/>
          <w:lang w:eastAsia="hr-HR"/>
        </w:rPr>
        <w:t>- organizacija prometa i komunalnih usluga, radi žurne normalizacije života.</w:t>
      </w:r>
    </w:p>
    <w:p w14:paraId="1AEAFA28" w14:textId="77777777" w:rsidR="00B710EC" w:rsidRDefault="00CE7939">
      <w:pPr>
        <w:spacing w:after="120"/>
        <w:rPr>
          <w:rFonts w:asciiTheme="minorHAnsi" w:eastAsia="Calibri" w:hAnsiTheme="minorHAnsi" w:cstheme="minorHAnsi"/>
          <w:sz w:val="24"/>
          <w:lang w:eastAsia="hr-HR"/>
        </w:rPr>
      </w:pPr>
      <w:r>
        <w:rPr>
          <w:rFonts w:asciiTheme="minorHAnsi" w:eastAsia="Calibri" w:hAnsiTheme="minorHAnsi" w:cstheme="minorHAnsi"/>
          <w:sz w:val="24"/>
          <w:lang w:eastAsia="hr-HR"/>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1AEAFA29" w14:textId="77777777" w:rsidR="00B710EC" w:rsidRDefault="00B710EC">
      <w:pPr>
        <w:rPr>
          <w:rFonts w:asciiTheme="minorHAnsi" w:hAnsiTheme="minorHAnsi" w:cstheme="minorHAnsi"/>
          <w:b/>
          <w:bCs/>
          <w:sz w:val="24"/>
        </w:rPr>
      </w:pPr>
    </w:p>
    <w:p w14:paraId="1AEAFA2A" w14:textId="77777777" w:rsidR="00B710EC" w:rsidRDefault="00CE7939">
      <w:pPr>
        <w:rPr>
          <w:rFonts w:asciiTheme="minorHAnsi" w:hAnsiTheme="minorHAnsi" w:cstheme="minorHAnsi"/>
          <w:b/>
          <w:bCs/>
          <w:sz w:val="24"/>
        </w:rPr>
      </w:pPr>
      <w:r>
        <w:rPr>
          <w:rFonts w:asciiTheme="minorHAnsi" w:hAnsiTheme="minorHAnsi" w:cstheme="minorHAnsi"/>
          <w:b/>
          <w:bCs/>
          <w:sz w:val="24"/>
        </w:rPr>
        <w:t>Potres</w:t>
      </w:r>
    </w:p>
    <w:p w14:paraId="1AEAFA2B"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Potres je prirodna nepogoda do koje dolazi uslijed pomicanja tektonskih ploča, a posljedica je podrhtavanje Zemljine kore zbog oslobađanja velike količine energije. Potresi nastaju velikom brzinom, događaju se u bilo koje doba i bez upozorenja. </w:t>
      </w:r>
    </w:p>
    <w:p w14:paraId="1AEAFA2C" w14:textId="77777777" w:rsidR="00B710EC" w:rsidRDefault="00CE7939">
      <w:pPr>
        <w:spacing w:after="120"/>
        <w:rPr>
          <w:rFonts w:asciiTheme="minorHAnsi" w:hAnsiTheme="minorHAnsi" w:cstheme="minorHAnsi"/>
          <w:sz w:val="24"/>
        </w:rPr>
      </w:pPr>
      <w:r>
        <w:rPr>
          <w:rFonts w:asciiTheme="minorHAnsi" w:hAnsiTheme="minorHAnsi" w:cstheme="minorHAnsi"/>
          <w:sz w:val="24"/>
        </w:rPr>
        <w:t>Budući da potrese nije moguće spriječiti, provođenje mjera za ublažavanje posljedica potresa i pripremljenost društvene zajednice u slučaju njegove pojave od iznimne su važnosti. Posljedice pojave jakog potresa mogu obuhvatiti oštećenja ili rušenje svih vrsta postojećih građevina, među kojima posebnu pozornost treba usmjeriti na stambene zgrade, vrijednu kulturno-spomeničku baštinu, objekte od posebne važnosti i industrijske objekte, te kritične točke prometne i komunalne infrastrukture. Moguća pojava potresa mora se povezati sa značajnom izravnom i neizravnom štetom na imovini, uz opasnost od ozbiljnih ozljeda i mogućeg gubitka ljudskih života.</w:t>
      </w:r>
    </w:p>
    <w:p w14:paraId="1AEAFA2D" w14:textId="77777777" w:rsidR="00B710EC" w:rsidRDefault="00CE7939">
      <w:pPr>
        <w:spacing w:after="120"/>
        <w:rPr>
          <w:rFonts w:asciiTheme="minorHAnsi" w:hAnsiTheme="minorHAnsi" w:cstheme="minorHAnsi"/>
          <w:sz w:val="24"/>
        </w:rPr>
      </w:pPr>
      <w:r>
        <w:rPr>
          <w:rFonts w:asciiTheme="minorHAnsi" w:hAnsiTheme="minorHAnsi" w:cstheme="minorHAnsi"/>
          <w:sz w:val="24"/>
        </w:rPr>
        <w:lastRenderedPageBreak/>
        <w:t>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potresa.</w:t>
      </w:r>
    </w:p>
    <w:p w14:paraId="1AEAFA2E" w14:textId="77777777" w:rsidR="00B710EC" w:rsidRDefault="00B710EC">
      <w:pPr>
        <w:spacing w:after="120"/>
        <w:rPr>
          <w:rFonts w:asciiTheme="minorHAnsi" w:hAnsiTheme="minorHAnsi" w:cstheme="minorHAnsi"/>
          <w:sz w:val="24"/>
        </w:rPr>
      </w:pPr>
    </w:p>
    <w:p w14:paraId="1AEAFA2F" w14:textId="77777777" w:rsidR="00B710EC" w:rsidRDefault="00B710EC">
      <w:pPr>
        <w:spacing w:after="120"/>
        <w:rPr>
          <w:rFonts w:asciiTheme="minorHAnsi" w:hAnsiTheme="minorHAnsi" w:cstheme="minorHAnsi"/>
          <w:sz w:val="24"/>
        </w:rPr>
      </w:pP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90"/>
        <w:gridCol w:w="8791"/>
      </w:tblGrid>
      <w:tr w:rsidR="00B710EC" w14:paraId="1AEAFA32" w14:textId="77777777">
        <w:trPr>
          <w:trHeight w:val="344"/>
        </w:trPr>
        <w:tc>
          <w:tcPr>
            <w:tcW w:w="990" w:type="dxa"/>
          </w:tcPr>
          <w:p w14:paraId="1AEAFA30" w14:textId="77777777" w:rsidR="00B710EC" w:rsidRDefault="00CE7939">
            <w:pPr>
              <w:widowControl w:val="0"/>
              <w:autoSpaceDE w:val="0"/>
              <w:autoSpaceDN w:val="0"/>
              <w:spacing w:before="16" w:after="0" w:line="240" w:lineRule="auto"/>
              <w:ind w:left="153"/>
              <w:jc w:val="left"/>
              <w:rPr>
                <w:rFonts w:asciiTheme="minorHAnsi" w:hAnsiTheme="minorHAnsi" w:cstheme="minorHAnsi"/>
                <w:b/>
                <w:color w:val="auto"/>
                <w:szCs w:val="22"/>
              </w:rPr>
            </w:pPr>
            <w:r>
              <w:rPr>
                <w:rFonts w:asciiTheme="minorHAnsi" w:hAnsiTheme="minorHAnsi" w:cstheme="minorHAnsi"/>
                <w:b/>
                <w:color w:val="auto"/>
                <w:szCs w:val="22"/>
              </w:rPr>
              <w:t xml:space="preserve">R. </w:t>
            </w:r>
            <w:r>
              <w:rPr>
                <w:rFonts w:asciiTheme="minorHAnsi" w:hAnsiTheme="minorHAnsi" w:cstheme="minorHAnsi"/>
                <w:b/>
                <w:color w:val="auto"/>
                <w:spacing w:val="-5"/>
                <w:szCs w:val="22"/>
              </w:rPr>
              <w:t>BR.</w:t>
            </w:r>
          </w:p>
        </w:tc>
        <w:tc>
          <w:tcPr>
            <w:tcW w:w="8791" w:type="dxa"/>
          </w:tcPr>
          <w:p w14:paraId="1AEAFA31" w14:textId="77777777" w:rsidR="00B710EC" w:rsidRDefault="00CE7939">
            <w:pPr>
              <w:widowControl w:val="0"/>
              <w:autoSpaceDE w:val="0"/>
              <w:autoSpaceDN w:val="0"/>
              <w:spacing w:before="16" w:after="0" w:line="240" w:lineRule="auto"/>
              <w:ind w:left="28"/>
              <w:jc w:val="center"/>
              <w:rPr>
                <w:rFonts w:asciiTheme="minorHAnsi" w:hAnsiTheme="minorHAnsi" w:cstheme="minorHAnsi"/>
                <w:b/>
                <w:color w:val="auto"/>
                <w:szCs w:val="22"/>
              </w:rPr>
            </w:pPr>
            <w:r>
              <w:rPr>
                <w:rFonts w:asciiTheme="minorHAnsi" w:hAnsiTheme="minorHAnsi" w:cstheme="minorHAnsi"/>
                <w:b/>
                <w:color w:val="auto"/>
                <w:szCs w:val="22"/>
              </w:rPr>
              <w:t xml:space="preserve">MJERE </w:t>
            </w:r>
          </w:p>
        </w:tc>
      </w:tr>
      <w:tr w:rsidR="00B710EC" w14:paraId="1AEAFA35" w14:textId="77777777">
        <w:trPr>
          <w:trHeight w:val="344"/>
        </w:trPr>
        <w:tc>
          <w:tcPr>
            <w:tcW w:w="990" w:type="dxa"/>
          </w:tcPr>
          <w:p w14:paraId="1AEAFA33"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1.</w:t>
            </w:r>
          </w:p>
        </w:tc>
        <w:tc>
          <w:tcPr>
            <w:tcW w:w="8791" w:type="dxa"/>
          </w:tcPr>
          <w:p w14:paraId="1AEAFA34"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Izvještavanje gradonačelnika i predlaganje aktiviranja Gradskog povjerenstva Grada </w:t>
            </w:r>
            <w:r>
              <w:rPr>
                <w:rFonts w:asciiTheme="minorHAnsi" w:hAnsiTheme="minorHAnsi" w:cstheme="minorHAnsi"/>
                <w:color w:val="auto"/>
                <w:spacing w:val="-2"/>
                <w:szCs w:val="22"/>
              </w:rPr>
              <w:t>Čazme</w:t>
            </w:r>
          </w:p>
        </w:tc>
      </w:tr>
      <w:tr w:rsidR="00B710EC" w14:paraId="1AEAFA38" w14:textId="77777777">
        <w:trPr>
          <w:trHeight w:val="344"/>
        </w:trPr>
        <w:tc>
          <w:tcPr>
            <w:tcW w:w="990" w:type="dxa"/>
          </w:tcPr>
          <w:p w14:paraId="1AEAFA36"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2.</w:t>
            </w:r>
          </w:p>
        </w:tc>
        <w:tc>
          <w:tcPr>
            <w:tcW w:w="8791" w:type="dxa"/>
          </w:tcPr>
          <w:p w14:paraId="1AEAFA37"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Gradskog povjerenstva Grada Čazme te izrada popisa šteta sukladno </w:t>
            </w:r>
            <w:r>
              <w:rPr>
                <w:rFonts w:asciiTheme="minorHAnsi" w:hAnsiTheme="minorHAnsi" w:cstheme="minorHAnsi"/>
                <w:color w:val="auto"/>
                <w:spacing w:val="-2"/>
                <w:szCs w:val="22"/>
              </w:rPr>
              <w:t>Zakonu</w:t>
            </w:r>
          </w:p>
        </w:tc>
      </w:tr>
      <w:tr w:rsidR="00B710EC" w14:paraId="1AEAFA3B" w14:textId="77777777">
        <w:trPr>
          <w:trHeight w:val="344"/>
        </w:trPr>
        <w:tc>
          <w:tcPr>
            <w:tcW w:w="990" w:type="dxa"/>
          </w:tcPr>
          <w:p w14:paraId="1AEAFA39"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3.</w:t>
            </w:r>
          </w:p>
        </w:tc>
        <w:tc>
          <w:tcPr>
            <w:tcW w:w="8791" w:type="dxa"/>
          </w:tcPr>
          <w:p w14:paraId="1AEAFA3A"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Stožera civilne zaštite Grada </w:t>
            </w:r>
            <w:r>
              <w:rPr>
                <w:rFonts w:asciiTheme="minorHAnsi" w:hAnsiTheme="minorHAnsi" w:cstheme="minorHAnsi"/>
                <w:color w:val="auto"/>
                <w:spacing w:val="-2"/>
                <w:szCs w:val="22"/>
              </w:rPr>
              <w:t>Čazme</w:t>
            </w:r>
          </w:p>
        </w:tc>
      </w:tr>
      <w:tr w:rsidR="00B710EC" w14:paraId="1AEAFA3E" w14:textId="77777777">
        <w:trPr>
          <w:trHeight w:val="289"/>
        </w:trPr>
        <w:tc>
          <w:tcPr>
            <w:tcW w:w="990" w:type="dxa"/>
          </w:tcPr>
          <w:p w14:paraId="1AEAFA3C"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4.</w:t>
            </w:r>
          </w:p>
        </w:tc>
        <w:tc>
          <w:tcPr>
            <w:tcW w:w="8791" w:type="dxa"/>
          </w:tcPr>
          <w:p w14:paraId="1AEAFA3D"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Aktiviranje službi koje se bave zaštitom i spašavanjem unutar svoje redovne djelatnosti</w:t>
            </w:r>
          </w:p>
        </w:tc>
      </w:tr>
      <w:tr w:rsidR="00B710EC" w14:paraId="1AEAFA41" w14:textId="77777777">
        <w:trPr>
          <w:trHeight w:val="562"/>
        </w:trPr>
        <w:tc>
          <w:tcPr>
            <w:tcW w:w="990" w:type="dxa"/>
          </w:tcPr>
          <w:p w14:paraId="1AEAFA3F"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5.</w:t>
            </w:r>
          </w:p>
        </w:tc>
        <w:tc>
          <w:tcPr>
            <w:tcW w:w="8791" w:type="dxa"/>
          </w:tcPr>
          <w:p w14:paraId="1AEAFA40"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broju potpuno srušenih objekata i stanova, stanje školskih objekata, </w:t>
            </w:r>
            <w:r>
              <w:rPr>
                <w:rFonts w:asciiTheme="minorHAnsi" w:hAnsiTheme="minorHAnsi" w:cstheme="minorHAnsi"/>
                <w:color w:val="auto"/>
                <w:spacing w:val="-2"/>
                <w:szCs w:val="22"/>
              </w:rPr>
              <w:t>vrtića,</w:t>
            </w:r>
            <w:r>
              <w:rPr>
                <w:rFonts w:asciiTheme="minorHAnsi" w:hAnsiTheme="minorHAnsi" w:cstheme="minorHAnsi"/>
                <w:color w:val="auto"/>
                <w:szCs w:val="22"/>
              </w:rPr>
              <w:t xml:space="preserve"> društvenih</w:t>
            </w:r>
            <w:r>
              <w:rPr>
                <w:rFonts w:asciiTheme="minorHAnsi" w:hAnsiTheme="minorHAnsi" w:cstheme="minorHAnsi"/>
                <w:color w:val="auto"/>
                <w:spacing w:val="-1"/>
                <w:szCs w:val="22"/>
              </w:rPr>
              <w:t xml:space="preserve"> </w:t>
            </w:r>
            <w:r>
              <w:rPr>
                <w:rFonts w:asciiTheme="minorHAnsi" w:hAnsiTheme="minorHAnsi" w:cstheme="minorHAnsi"/>
                <w:color w:val="auto"/>
                <w:szCs w:val="22"/>
              </w:rPr>
              <w:t>domova,</w:t>
            </w:r>
            <w:r>
              <w:rPr>
                <w:rFonts w:asciiTheme="minorHAnsi" w:hAnsiTheme="minorHAnsi" w:cstheme="minorHAnsi"/>
                <w:color w:val="auto"/>
                <w:spacing w:val="-1"/>
                <w:szCs w:val="22"/>
              </w:rPr>
              <w:t xml:space="preserve"> </w:t>
            </w:r>
            <w:r>
              <w:rPr>
                <w:rFonts w:asciiTheme="minorHAnsi" w:hAnsiTheme="minorHAnsi" w:cstheme="minorHAnsi"/>
                <w:color w:val="auto"/>
                <w:szCs w:val="22"/>
              </w:rPr>
              <w:t>ugostiteljskih</w:t>
            </w:r>
            <w:r>
              <w:rPr>
                <w:rFonts w:asciiTheme="minorHAnsi" w:hAnsiTheme="minorHAnsi" w:cstheme="minorHAnsi"/>
                <w:color w:val="auto"/>
                <w:spacing w:val="-1"/>
                <w:szCs w:val="22"/>
              </w:rPr>
              <w:t xml:space="preserve"> </w:t>
            </w:r>
            <w:r>
              <w:rPr>
                <w:rFonts w:asciiTheme="minorHAnsi" w:hAnsiTheme="minorHAnsi" w:cstheme="minorHAnsi"/>
                <w:color w:val="auto"/>
                <w:szCs w:val="22"/>
              </w:rPr>
              <w:t>objekata, trgovačkih</w:t>
            </w:r>
            <w:r>
              <w:rPr>
                <w:rFonts w:asciiTheme="minorHAnsi" w:hAnsiTheme="minorHAnsi" w:cstheme="minorHAnsi"/>
                <w:color w:val="auto"/>
                <w:spacing w:val="-1"/>
                <w:szCs w:val="22"/>
              </w:rPr>
              <w:t xml:space="preserve"> </w:t>
            </w:r>
            <w:r>
              <w:rPr>
                <w:rFonts w:asciiTheme="minorHAnsi" w:hAnsiTheme="minorHAnsi" w:cstheme="minorHAnsi"/>
                <w:color w:val="auto"/>
                <w:szCs w:val="22"/>
              </w:rPr>
              <w:t>centara</w:t>
            </w:r>
            <w:r>
              <w:rPr>
                <w:rFonts w:asciiTheme="minorHAnsi" w:hAnsiTheme="minorHAnsi" w:cstheme="minorHAnsi"/>
                <w:color w:val="auto"/>
                <w:spacing w:val="-1"/>
                <w:szCs w:val="22"/>
              </w:rPr>
              <w:t xml:space="preserve"> </w:t>
            </w:r>
            <w:r>
              <w:rPr>
                <w:rFonts w:asciiTheme="minorHAnsi" w:hAnsiTheme="minorHAnsi" w:cstheme="minorHAnsi"/>
                <w:color w:val="auto"/>
                <w:szCs w:val="22"/>
              </w:rPr>
              <w:t xml:space="preserve">i </w:t>
            </w:r>
            <w:r>
              <w:rPr>
                <w:rFonts w:asciiTheme="minorHAnsi" w:hAnsiTheme="minorHAnsi" w:cstheme="minorHAnsi"/>
                <w:color w:val="auto"/>
                <w:spacing w:val="-5"/>
                <w:szCs w:val="22"/>
              </w:rPr>
              <w:t>sl.</w:t>
            </w:r>
          </w:p>
        </w:tc>
      </w:tr>
      <w:tr w:rsidR="00B710EC" w14:paraId="1AEAFA45" w14:textId="77777777">
        <w:trPr>
          <w:trHeight w:val="981"/>
        </w:trPr>
        <w:tc>
          <w:tcPr>
            <w:tcW w:w="990" w:type="dxa"/>
          </w:tcPr>
          <w:p w14:paraId="1AEAFA42"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 xml:space="preserve">6. </w:t>
            </w:r>
          </w:p>
        </w:tc>
        <w:tc>
          <w:tcPr>
            <w:tcW w:w="8791" w:type="dxa"/>
          </w:tcPr>
          <w:p w14:paraId="1AEAFA43" w14:textId="77777777" w:rsidR="00B710EC" w:rsidRDefault="00CE7939">
            <w:pPr>
              <w:pStyle w:val="TableParagraph"/>
              <w:spacing w:before="16"/>
              <w:ind w:left="67"/>
              <w:rPr>
                <w:rFonts w:asciiTheme="minorHAnsi" w:hAnsiTheme="minorHAnsi" w:cstheme="minorHAnsi"/>
              </w:rPr>
            </w:pPr>
            <w:r>
              <w:rPr>
                <w:rFonts w:asciiTheme="minorHAnsi" w:hAnsiTheme="minorHAnsi" w:cstheme="minorHAnsi"/>
              </w:rPr>
              <w:t xml:space="preserve">Prikupljanje informacija o mogućnosti funkcioniranja kritične infrastrukture: sustavi za vodoopskrbu, elektroopskrbu, </w:t>
            </w:r>
            <w:proofErr w:type="spellStart"/>
            <w:r>
              <w:rPr>
                <w:rFonts w:asciiTheme="minorHAnsi" w:hAnsiTheme="minorHAnsi" w:cstheme="minorHAnsi"/>
              </w:rPr>
              <w:t>plinoopskrbu</w:t>
            </w:r>
            <w:proofErr w:type="spellEnd"/>
            <w:r>
              <w:rPr>
                <w:rFonts w:asciiTheme="minorHAnsi" w:hAnsiTheme="minorHAnsi" w:cstheme="minorHAnsi"/>
              </w:rPr>
              <w:t xml:space="preserve"> i telekomunikacije.</w:t>
            </w:r>
          </w:p>
          <w:p w14:paraId="1AEAFA44" w14:textId="77777777" w:rsidR="00B710EC" w:rsidRDefault="00CE7939">
            <w:pPr>
              <w:pStyle w:val="TableParagraph"/>
              <w:spacing w:before="69"/>
              <w:ind w:left="67"/>
              <w:rPr>
                <w:rFonts w:asciiTheme="minorHAnsi" w:hAnsiTheme="minorHAnsi" w:cstheme="minorHAnsi"/>
              </w:rPr>
            </w:pPr>
            <w:r>
              <w:rPr>
                <w:rFonts w:asciiTheme="minorHAnsi" w:hAnsiTheme="minorHAnsi" w:cstheme="minorHAnsi"/>
              </w:rPr>
              <w:t>Prikupljanje informacija o prohodnosti prometnica i stanju društvenih i stambenih objekata na području grada.</w:t>
            </w:r>
          </w:p>
        </w:tc>
      </w:tr>
      <w:tr w:rsidR="00B710EC" w14:paraId="1AEAFA48" w14:textId="77777777">
        <w:trPr>
          <w:trHeight w:val="689"/>
        </w:trPr>
        <w:tc>
          <w:tcPr>
            <w:tcW w:w="990" w:type="dxa"/>
          </w:tcPr>
          <w:p w14:paraId="1AEAFA46"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7.</w:t>
            </w:r>
          </w:p>
        </w:tc>
        <w:tc>
          <w:tcPr>
            <w:tcW w:w="8791" w:type="dxa"/>
          </w:tcPr>
          <w:p w14:paraId="1AEAFA47"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Stavljanje u funkciju kritične infrastrukture prema prioritetima (</w:t>
            </w:r>
            <w:r>
              <w:rPr>
                <w:rFonts w:asciiTheme="minorHAnsi" w:hAnsiTheme="minorHAnsi" w:cstheme="minorHAnsi"/>
                <w:szCs w:val="22"/>
              </w:rPr>
              <w:t xml:space="preserve">vodoopskrbni sustav, elektroopskrba, </w:t>
            </w:r>
            <w:proofErr w:type="spellStart"/>
            <w:r>
              <w:rPr>
                <w:rFonts w:asciiTheme="minorHAnsi" w:hAnsiTheme="minorHAnsi" w:cstheme="minorHAnsi"/>
                <w:szCs w:val="22"/>
              </w:rPr>
              <w:t>plinoopskrba</w:t>
            </w:r>
            <w:proofErr w:type="spellEnd"/>
            <w:r>
              <w:rPr>
                <w:rFonts w:asciiTheme="minorHAnsi" w:hAnsiTheme="minorHAnsi" w:cstheme="minorHAnsi"/>
                <w:szCs w:val="22"/>
              </w:rPr>
              <w:t>, telekomunikacije, zdravstvene ustanove, objekti za zbrinjavanje..)</w:t>
            </w:r>
          </w:p>
        </w:tc>
      </w:tr>
      <w:tr w:rsidR="00B710EC" w14:paraId="1AEAFA4B" w14:textId="77777777">
        <w:trPr>
          <w:trHeight w:val="513"/>
        </w:trPr>
        <w:tc>
          <w:tcPr>
            <w:tcW w:w="990" w:type="dxa"/>
          </w:tcPr>
          <w:p w14:paraId="1AEAFA49"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8.</w:t>
            </w:r>
          </w:p>
        </w:tc>
        <w:tc>
          <w:tcPr>
            <w:tcW w:w="8791" w:type="dxa"/>
          </w:tcPr>
          <w:p w14:paraId="1AEAFA4A"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Stavljanje u potpunu funkciju prometnica na području grada Čazme po prioritetima (</w:t>
            </w:r>
            <w:r>
              <w:rPr>
                <w:rFonts w:asciiTheme="minorHAnsi" w:hAnsiTheme="minorHAnsi" w:cstheme="minorHAnsi"/>
                <w:szCs w:val="22"/>
              </w:rPr>
              <w:t>državne ceste, županijske ceste, lokalne ceste, nerazvrstane ceste.)</w:t>
            </w:r>
          </w:p>
        </w:tc>
      </w:tr>
      <w:tr w:rsidR="00B710EC" w14:paraId="1AEAFA4E" w14:textId="77777777">
        <w:trPr>
          <w:trHeight w:val="689"/>
        </w:trPr>
        <w:tc>
          <w:tcPr>
            <w:tcW w:w="990" w:type="dxa"/>
          </w:tcPr>
          <w:p w14:paraId="1AEAFA4C"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9.</w:t>
            </w:r>
          </w:p>
        </w:tc>
        <w:tc>
          <w:tcPr>
            <w:tcW w:w="8791" w:type="dxa"/>
          </w:tcPr>
          <w:p w14:paraId="1AEAFA4D" w14:textId="77777777" w:rsidR="00B710EC" w:rsidRDefault="00CE7939">
            <w:pPr>
              <w:pStyle w:val="TableParagraph"/>
              <w:spacing w:before="16"/>
              <w:ind w:left="67"/>
              <w:rPr>
                <w:rFonts w:asciiTheme="minorHAnsi" w:hAnsiTheme="minorHAnsi" w:cstheme="minorHAnsi"/>
              </w:rPr>
            </w:pPr>
            <w:r>
              <w:rPr>
                <w:rFonts w:asciiTheme="minorHAnsi" w:hAnsiTheme="minorHAnsi" w:cstheme="minorHAnsi"/>
              </w:rPr>
              <w:t xml:space="preserve">Utvrđivanje mogućnosti privremene sanacije oštećenja </w:t>
            </w:r>
            <w:r>
              <w:rPr>
                <w:rFonts w:asciiTheme="minorHAnsi" w:hAnsiTheme="minorHAnsi" w:cstheme="minorHAnsi"/>
                <w:spacing w:val="-2"/>
              </w:rPr>
              <w:t xml:space="preserve">objekata npr. </w:t>
            </w:r>
            <w:r>
              <w:rPr>
                <w:rFonts w:asciiTheme="minorHAnsi" w:hAnsiTheme="minorHAnsi" w:cstheme="minorHAnsi"/>
              </w:rPr>
              <w:t>zdravstvene ustanove, domovi za starije osobe, škole, vatrogasni i društveni domovi, trgovine, privatni objekti prema stupnju oštećenja.</w:t>
            </w:r>
          </w:p>
        </w:tc>
      </w:tr>
      <w:tr w:rsidR="00B710EC" w14:paraId="1AEAFA51" w14:textId="77777777">
        <w:trPr>
          <w:trHeight w:val="479"/>
        </w:trPr>
        <w:tc>
          <w:tcPr>
            <w:tcW w:w="990" w:type="dxa"/>
          </w:tcPr>
          <w:p w14:paraId="1AEAFA4F"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10.</w:t>
            </w:r>
          </w:p>
        </w:tc>
        <w:tc>
          <w:tcPr>
            <w:tcW w:w="8791" w:type="dxa"/>
          </w:tcPr>
          <w:p w14:paraId="1AEAFA50" w14:textId="77777777" w:rsidR="00B710EC" w:rsidRDefault="00CE7939">
            <w:pPr>
              <w:pStyle w:val="TableParagraph"/>
              <w:spacing w:before="16"/>
              <w:ind w:left="67"/>
              <w:rPr>
                <w:rFonts w:asciiTheme="minorHAnsi" w:hAnsiTheme="minorHAnsi" w:cstheme="minorHAnsi"/>
              </w:rPr>
            </w:pPr>
            <w:r>
              <w:rPr>
                <w:rFonts w:asciiTheme="minorHAnsi" w:hAnsiTheme="minorHAnsi" w:cstheme="minorHAnsi"/>
              </w:rPr>
              <w:t xml:space="preserve">Pozivanje vlasnika poduzeća i obrta koji se bave vrstom djelatnosti kojom se može </w:t>
            </w:r>
            <w:r>
              <w:rPr>
                <w:rFonts w:asciiTheme="minorHAnsi" w:hAnsiTheme="minorHAnsi" w:cstheme="minorHAnsi"/>
                <w:spacing w:val="-2"/>
              </w:rPr>
              <w:t>obaviti</w:t>
            </w:r>
            <w:r>
              <w:rPr>
                <w:rFonts w:asciiTheme="minorHAnsi" w:hAnsiTheme="minorHAnsi" w:cstheme="minorHAnsi"/>
              </w:rPr>
              <w:t xml:space="preserve"> privremena sanacija </w:t>
            </w:r>
            <w:r>
              <w:rPr>
                <w:rFonts w:asciiTheme="minorHAnsi" w:hAnsiTheme="minorHAnsi" w:cstheme="minorHAnsi"/>
                <w:spacing w:val="-2"/>
              </w:rPr>
              <w:t>šteta</w:t>
            </w:r>
          </w:p>
        </w:tc>
      </w:tr>
      <w:tr w:rsidR="00B710EC" w14:paraId="1AEAFA54" w14:textId="77777777">
        <w:trPr>
          <w:trHeight w:val="689"/>
        </w:trPr>
        <w:tc>
          <w:tcPr>
            <w:tcW w:w="990" w:type="dxa"/>
          </w:tcPr>
          <w:p w14:paraId="1AEAFA52"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 xml:space="preserve">11. </w:t>
            </w:r>
          </w:p>
        </w:tc>
        <w:tc>
          <w:tcPr>
            <w:tcW w:w="8791" w:type="dxa"/>
          </w:tcPr>
          <w:p w14:paraId="1AEAFA53" w14:textId="77777777" w:rsidR="00B710EC" w:rsidRDefault="00CE7939">
            <w:pPr>
              <w:pStyle w:val="TableParagraph"/>
              <w:spacing w:before="16"/>
              <w:ind w:left="67"/>
              <w:rPr>
                <w:rFonts w:asciiTheme="minorHAnsi" w:hAnsiTheme="minorHAnsi" w:cstheme="minorHAnsi"/>
              </w:rPr>
            </w:pPr>
            <w:r>
              <w:rPr>
                <w:rFonts w:asciiTheme="minorHAnsi" w:hAnsiTheme="minorHAnsi" w:cstheme="minorHAnsi"/>
              </w:rPr>
              <w:t xml:space="preserve">Gradsko povjerenstvo Grada Čazme nastavlja aktivnosti na popisu i procjeni štete sukladno </w:t>
            </w:r>
            <w:r>
              <w:rPr>
                <w:rFonts w:asciiTheme="minorHAnsi" w:hAnsiTheme="minorHAnsi" w:cstheme="minorHAnsi"/>
                <w:spacing w:val="-2"/>
              </w:rPr>
              <w:t>Zakonu</w:t>
            </w:r>
            <w:r>
              <w:rPr>
                <w:rFonts w:asciiTheme="minorHAnsi" w:hAnsiTheme="minorHAnsi" w:cstheme="minorHAnsi"/>
              </w:rPr>
              <w:t xml:space="preserve"> te o rezultatima izvješćuje Državno </w:t>
            </w:r>
            <w:r>
              <w:rPr>
                <w:rFonts w:asciiTheme="minorHAnsi" w:hAnsiTheme="minorHAnsi" w:cstheme="minorHAnsi"/>
                <w:spacing w:val="-2"/>
              </w:rPr>
              <w:t>povjerenstvo.</w:t>
            </w:r>
          </w:p>
        </w:tc>
      </w:tr>
    </w:tbl>
    <w:p w14:paraId="1AEAFA55" w14:textId="77777777" w:rsidR="00B710EC" w:rsidRDefault="00B710EC">
      <w:pPr>
        <w:spacing w:after="120"/>
        <w:ind w:firstLine="709"/>
        <w:rPr>
          <w:rFonts w:asciiTheme="minorHAnsi" w:hAnsiTheme="minorHAnsi" w:cstheme="minorHAnsi"/>
          <w:sz w:val="24"/>
        </w:rPr>
      </w:pPr>
    </w:p>
    <w:p w14:paraId="1AEAFA56" w14:textId="77777777" w:rsidR="00B710EC" w:rsidRDefault="00CE7939">
      <w:pPr>
        <w:rPr>
          <w:rFonts w:asciiTheme="minorHAnsi" w:hAnsiTheme="minorHAnsi" w:cstheme="minorHAnsi"/>
          <w:b/>
          <w:bCs/>
          <w:sz w:val="24"/>
        </w:rPr>
      </w:pPr>
      <w:r>
        <w:rPr>
          <w:rFonts w:asciiTheme="minorHAnsi" w:hAnsiTheme="minorHAnsi" w:cstheme="minorHAnsi"/>
          <w:b/>
          <w:bCs/>
          <w:sz w:val="24"/>
        </w:rPr>
        <w:t>Olujni i orkanski vjetar</w:t>
      </w:r>
    </w:p>
    <w:p w14:paraId="1AEAFA57" w14:textId="77777777" w:rsidR="00B710EC" w:rsidRDefault="00CE7939">
      <w:pPr>
        <w:spacing w:after="120"/>
        <w:rPr>
          <w:rFonts w:asciiTheme="minorHAnsi" w:hAnsiTheme="minorHAnsi" w:cstheme="minorHAnsi"/>
          <w:sz w:val="24"/>
        </w:rPr>
      </w:pPr>
      <w:r>
        <w:rPr>
          <w:rFonts w:asciiTheme="minorHAnsi" w:hAnsiTheme="minorHAnsi" w:cstheme="minorHAnsi"/>
          <w:sz w:val="24"/>
        </w:rPr>
        <w:t>Olujni vjetar, a ponekad i orkanski, zajedno sa velikom količinom kiše ili čak i tučom, osim što stvara velike štete na imovini, prometu, poljoprivrednim i šumarskim dobrima, raznim građevinskim objektima, nanosi gubitke u gospodarstvu te ugrožava i često odnosi ljudske živote.</w:t>
      </w:r>
    </w:p>
    <w:p w14:paraId="1AEAFA58" w14:textId="77777777" w:rsidR="00B710EC" w:rsidRDefault="00CE7939">
      <w:pPr>
        <w:spacing w:after="120"/>
        <w:rPr>
          <w:rFonts w:asciiTheme="minorHAnsi" w:hAnsiTheme="minorHAnsi" w:cstheme="minorHAnsi"/>
          <w:sz w:val="24"/>
        </w:rPr>
      </w:pPr>
      <w:r>
        <w:rPr>
          <w:rFonts w:asciiTheme="minorHAnsi" w:hAnsiTheme="minorHAnsi" w:cstheme="minorHAnsi"/>
          <w:sz w:val="24"/>
        </w:rPr>
        <w:t>Mjere za ublažavanje i otklanjanje izravnih posljedica prirodne nepogode podrazumijevaju procjenu šteta i posljedica i sanaciju nastalih oštećenja i šteta. Sanacija obuhvaća aktivnosti kojima se otklanjaju posljedice prirodne nepogode, pružanje prve pomoći unesrećenima ako ih je bilo te sve ostale radnje kojima se smanjuju posljedice olujnog i orkanskog nevremena.</w:t>
      </w:r>
    </w:p>
    <w:p w14:paraId="1AEAFA59" w14:textId="77777777" w:rsidR="00B710EC" w:rsidRDefault="00B710EC">
      <w:pPr>
        <w:spacing w:after="120"/>
        <w:rPr>
          <w:rFonts w:asciiTheme="minorHAnsi" w:hAnsiTheme="minorHAnsi" w:cstheme="minorHAnsi"/>
          <w:sz w:val="24"/>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9"/>
        <w:gridCol w:w="8363"/>
      </w:tblGrid>
      <w:tr w:rsidR="00B710EC" w14:paraId="1AEAFA5C" w14:textId="77777777">
        <w:trPr>
          <w:trHeight w:val="344"/>
        </w:trPr>
        <w:tc>
          <w:tcPr>
            <w:tcW w:w="709" w:type="dxa"/>
          </w:tcPr>
          <w:p w14:paraId="1AEAFA5A" w14:textId="77777777" w:rsidR="00B710EC" w:rsidRDefault="00CE7939">
            <w:pPr>
              <w:widowControl w:val="0"/>
              <w:autoSpaceDE w:val="0"/>
              <w:autoSpaceDN w:val="0"/>
              <w:spacing w:before="16" w:after="0" w:line="240" w:lineRule="auto"/>
              <w:ind w:left="153"/>
              <w:jc w:val="left"/>
              <w:rPr>
                <w:rFonts w:asciiTheme="minorHAnsi" w:hAnsiTheme="minorHAnsi" w:cstheme="minorHAnsi"/>
                <w:b/>
                <w:color w:val="auto"/>
                <w:szCs w:val="22"/>
              </w:rPr>
            </w:pPr>
            <w:r>
              <w:rPr>
                <w:rFonts w:asciiTheme="minorHAnsi" w:hAnsiTheme="minorHAnsi" w:cstheme="minorHAnsi"/>
                <w:b/>
                <w:color w:val="auto"/>
                <w:szCs w:val="22"/>
              </w:rPr>
              <w:lastRenderedPageBreak/>
              <w:t xml:space="preserve">R. </w:t>
            </w:r>
            <w:r>
              <w:rPr>
                <w:rFonts w:asciiTheme="minorHAnsi" w:hAnsiTheme="minorHAnsi" w:cstheme="minorHAnsi"/>
                <w:b/>
                <w:color w:val="auto"/>
                <w:spacing w:val="-5"/>
                <w:szCs w:val="22"/>
              </w:rPr>
              <w:t>BR.</w:t>
            </w:r>
          </w:p>
        </w:tc>
        <w:tc>
          <w:tcPr>
            <w:tcW w:w="8363" w:type="dxa"/>
          </w:tcPr>
          <w:p w14:paraId="1AEAFA5B" w14:textId="77777777" w:rsidR="00B710EC" w:rsidRDefault="00CE7939">
            <w:pPr>
              <w:widowControl w:val="0"/>
              <w:autoSpaceDE w:val="0"/>
              <w:autoSpaceDN w:val="0"/>
              <w:spacing w:before="16" w:after="0" w:line="240" w:lineRule="auto"/>
              <w:ind w:left="28"/>
              <w:jc w:val="center"/>
              <w:rPr>
                <w:rFonts w:asciiTheme="minorHAnsi" w:hAnsiTheme="minorHAnsi" w:cstheme="minorHAnsi"/>
                <w:b/>
                <w:color w:val="auto"/>
                <w:szCs w:val="22"/>
              </w:rPr>
            </w:pPr>
            <w:r>
              <w:rPr>
                <w:rFonts w:asciiTheme="minorHAnsi" w:hAnsiTheme="minorHAnsi" w:cstheme="minorHAnsi"/>
                <w:b/>
                <w:color w:val="auto"/>
                <w:szCs w:val="22"/>
              </w:rPr>
              <w:t xml:space="preserve">MJERE </w:t>
            </w:r>
          </w:p>
        </w:tc>
      </w:tr>
      <w:tr w:rsidR="00B710EC" w14:paraId="1AEAFA5F" w14:textId="77777777">
        <w:trPr>
          <w:trHeight w:val="344"/>
        </w:trPr>
        <w:tc>
          <w:tcPr>
            <w:tcW w:w="709" w:type="dxa"/>
          </w:tcPr>
          <w:p w14:paraId="1AEAFA5D"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1.</w:t>
            </w:r>
          </w:p>
        </w:tc>
        <w:tc>
          <w:tcPr>
            <w:tcW w:w="8363" w:type="dxa"/>
          </w:tcPr>
          <w:p w14:paraId="1AEAFA5E"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Izvještavanje gradonačelnika i predlaganje aktiviranja Gradskog povjerenstva Grada </w:t>
            </w:r>
            <w:r>
              <w:rPr>
                <w:rFonts w:asciiTheme="minorHAnsi" w:hAnsiTheme="minorHAnsi" w:cstheme="minorHAnsi"/>
                <w:color w:val="auto"/>
                <w:spacing w:val="-2"/>
                <w:szCs w:val="22"/>
              </w:rPr>
              <w:t>Čazme</w:t>
            </w:r>
          </w:p>
        </w:tc>
      </w:tr>
      <w:tr w:rsidR="00B710EC" w14:paraId="1AEAFA62" w14:textId="77777777">
        <w:trPr>
          <w:trHeight w:val="344"/>
        </w:trPr>
        <w:tc>
          <w:tcPr>
            <w:tcW w:w="709" w:type="dxa"/>
          </w:tcPr>
          <w:p w14:paraId="1AEAFA60"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2.</w:t>
            </w:r>
          </w:p>
        </w:tc>
        <w:tc>
          <w:tcPr>
            <w:tcW w:w="8363" w:type="dxa"/>
          </w:tcPr>
          <w:p w14:paraId="1AEAFA61"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Gradskog povjerenstva Grada Čazme te izrada popisa šteta sukladno </w:t>
            </w:r>
            <w:r>
              <w:rPr>
                <w:rFonts w:asciiTheme="minorHAnsi" w:hAnsiTheme="minorHAnsi" w:cstheme="minorHAnsi"/>
                <w:color w:val="auto"/>
                <w:spacing w:val="-2"/>
                <w:szCs w:val="22"/>
              </w:rPr>
              <w:t>Zakonu</w:t>
            </w:r>
          </w:p>
        </w:tc>
      </w:tr>
      <w:tr w:rsidR="00B710EC" w14:paraId="1AEAFA65" w14:textId="77777777">
        <w:trPr>
          <w:trHeight w:val="344"/>
        </w:trPr>
        <w:tc>
          <w:tcPr>
            <w:tcW w:w="709" w:type="dxa"/>
          </w:tcPr>
          <w:p w14:paraId="1AEAFA63"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3.</w:t>
            </w:r>
          </w:p>
        </w:tc>
        <w:tc>
          <w:tcPr>
            <w:tcW w:w="8363" w:type="dxa"/>
          </w:tcPr>
          <w:p w14:paraId="1AEAFA64"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Stožera civilne zaštite Grada </w:t>
            </w:r>
            <w:r>
              <w:rPr>
                <w:rFonts w:asciiTheme="minorHAnsi" w:hAnsiTheme="minorHAnsi" w:cstheme="minorHAnsi"/>
                <w:color w:val="auto"/>
                <w:spacing w:val="-2"/>
                <w:szCs w:val="22"/>
              </w:rPr>
              <w:t>Čazme</w:t>
            </w:r>
          </w:p>
        </w:tc>
      </w:tr>
      <w:tr w:rsidR="00B710EC" w14:paraId="1AEAFA68" w14:textId="77777777">
        <w:trPr>
          <w:trHeight w:val="674"/>
        </w:trPr>
        <w:tc>
          <w:tcPr>
            <w:tcW w:w="709" w:type="dxa"/>
          </w:tcPr>
          <w:p w14:paraId="1AEAFA66"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4.</w:t>
            </w:r>
          </w:p>
        </w:tc>
        <w:tc>
          <w:tcPr>
            <w:tcW w:w="8363" w:type="dxa"/>
          </w:tcPr>
          <w:p w14:paraId="1AEAFA67"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dijelovima grada Čazme u kojima su se dogodile najveće </w:t>
            </w:r>
            <w:r>
              <w:rPr>
                <w:rFonts w:asciiTheme="minorHAnsi" w:hAnsiTheme="minorHAnsi" w:cstheme="minorHAnsi"/>
                <w:color w:val="auto"/>
                <w:spacing w:val="-2"/>
                <w:szCs w:val="22"/>
              </w:rPr>
              <w:t>materijalne</w:t>
            </w:r>
            <w:r>
              <w:rPr>
                <w:rFonts w:asciiTheme="minorHAnsi" w:hAnsiTheme="minorHAnsi" w:cstheme="minorHAnsi"/>
                <w:color w:val="auto"/>
                <w:szCs w:val="22"/>
              </w:rPr>
              <w:t xml:space="preserve"> </w:t>
            </w:r>
            <w:r>
              <w:rPr>
                <w:rFonts w:asciiTheme="minorHAnsi" w:hAnsiTheme="minorHAnsi" w:cstheme="minorHAnsi"/>
                <w:color w:val="auto"/>
                <w:spacing w:val="-2"/>
                <w:szCs w:val="22"/>
              </w:rPr>
              <w:t>štete</w:t>
            </w:r>
          </w:p>
        </w:tc>
      </w:tr>
      <w:tr w:rsidR="00B710EC" w14:paraId="1AEAFA6C" w14:textId="77777777">
        <w:trPr>
          <w:trHeight w:val="1154"/>
        </w:trPr>
        <w:tc>
          <w:tcPr>
            <w:tcW w:w="709" w:type="dxa"/>
          </w:tcPr>
          <w:p w14:paraId="1AEAFA69"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5.</w:t>
            </w:r>
          </w:p>
        </w:tc>
        <w:tc>
          <w:tcPr>
            <w:tcW w:w="8363" w:type="dxa"/>
          </w:tcPr>
          <w:p w14:paraId="1AEAFA6A"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mogućnosti funkcioniranja kritične </w:t>
            </w:r>
            <w:r>
              <w:rPr>
                <w:rFonts w:asciiTheme="minorHAnsi" w:hAnsiTheme="minorHAnsi" w:cstheme="minorHAnsi"/>
                <w:color w:val="auto"/>
                <w:spacing w:val="-2"/>
                <w:szCs w:val="22"/>
              </w:rPr>
              <w:t xml:space="preserve">infrastrukture kao što su </w:t>
            </w:r>
            <w:r>
              <w:rPr>
                <w:rFonts w:asciiTheme="minorHAnsi" w:hAnsiTheme="minorHAnsi" w:cstheme="minorHAnsi"/>
                <w:szCs w:val="22"/>
              </w:rPr>
              <w:t xml:space="preserve">sustavi za vodoopskrbu, elektroopskrbu, </w:t>
            </w:r>
            <w:proofErr w:type="spellStart"/>
            <w:r>
              <w:rPr>
                <w:rFonts w:asciiTheme="minorHAnsi" w:hAnsiTheme="minorHAnsi" w:cstheme="minorHAnsi"/>
                <w:szCs w:val="22"/>
              </w:rPr>
              <w:t>plinoopskrbu</w:t>
            </w:r>
            <w:proofErr w:type="spellEnd"/>
            <w:r>
              <w:rPr>
                <w:rFonts w:asciiTheme="minorHAnsi" w:hAnsiTheme="minorHAnsi" w:cstheme="minorHAnsi"/>
                <w:szCs w:val="22"/>
              </w:rPr>
              <w:t xml:space="preserve"> i telekomunikacije.</w:t>
            </w:r>
          </w:p>
          <w:p w14:paraId="1AEAFA6B" w14:textId="77777777" w:rsidR="00B710EC" w:rsidRDefault="00CE7939">
            <w:pPr>
              <w:widowControl w:val="0"/>
              <w:autoSpaceDE w:val="0"/>
              <w:autoSpaceDN w:val="0"/>
              <w:spacing w:before="54"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prohodnosti </w:t>
            </w:r>
            <w:r>
              <w:rPr>
                <w:rFonts w:asciiTheme="minorHAnsi" w:hAnsiTheme="minorHAnsi" w:cstheme="minorHAnsi"/>
                <w:color w:val="auto"/>
                <w:spacing w:val="-2"/>
                <w:szCs w:val="22"/>
              </w:rPr>
              <w:t>prometnica i stanju društvenih i stambenih objekata na području grada.</w:t>
            </w:r>
          </w:p>
        </w:tc>
      </w:tr>
      <w:tr w:rsidR="00B710EC" w14:paraId="1AEAFA6F" w14:textId="77777777">
        <w:trPr>
          <w:trHeight w:val="344"/>
        </w:trPr>
        <w:tc>
          <w:tcPr>
            <w:tcW w:w="709" w:type="dxa"/>
          </w:tcPr>
          <w:p w14:paraId="1AEAFA6D"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6.</w:t>
            </w:r>
          </w:p>
        </w:tc>
        <w:tc>
          <w:tcPr>
            <w:tcW w:w="8363" w:type="dxa"/>
          </w:tcPr>
          <w:p w14:paraId="1AEAFA6E"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pacing w:val="-2"/>
                <w:szCs w:val="22"/>
              </w:rPr>
            </w:pPr>
            <w:r>
              <w:rPr>
                <w:rFonts w:asciiTheme="minorHAnsi" w:hAnsiTheme="minorHAnsi" w:cstheme="minorHAnsi"/>
                <w:color w:val="auto"/>
                <w:szCs w:val="22"/>
              </w:rPr>
              <w:t>Po potrebi aktiviranje</w:t>
            </w:r>
            <w:r>
              <w:rPr>
                <w:rFonts w:asciiTheme="minorHAnsi" w:hAnsiTheme="minorHAnsi" w:cstheme="minorHAnsi"/>
                <w:color w:val="auto"/>
                <w:spacing w:val="-12"/>
                <w:szCs w:val="22"/>
              </w:rPr>
              <w:t xml:space="preserve"> Javne </w:t>
            </w:r>
            <w:r>
              <w:rPr>
                <w:rFonts w:asciiTheme="minorHAnsi" w:hAnsiTheme="minorHAnsi" w:cstheme="minorHAnsi"/>
                <w:color w:val="auto"/>
                <w:szCs w:val="22"/>
              </w:rPr>
              <w:t>Vatrogasne</w:t>
            </w:r>
            <w:r>
              <w:rPr>
                <w:rFonts w:asciiTheme="minorHAnsi" w:hAnsiTheme="minorHAnsi" w:cstheme="minorHAnsi"/>
                <w:color w:val="auto"/>
                <w:spacing w:val="-7"/>
                <w:szCs w:val="22"/>
              </w:rPr>
              <w:t xml:space="preserve"> </w:t>
            </w:r>
            <w:r>
              <w:rPr>
                <w:rFonts w:asciiTheme="minorHAnsi" w:hAnsiTheme="minorHAnsi" w:cstheme="minorHAnsi"/>
                <w:color w:val="auto"/>
                <w:szCs w:val="22"/>
              </w:rPr>
              <w:t>postrojbe</w:t>
            </w:r>
            <w:r>
              <w:rPr>
                <w:rFonts w:asciiTheme="minorHAnsi" w:hAnsiTheme="minorHAnsi" w:cstheme="minorHAnsi"/>
                <w:color w:val="auto"/>
                <w:spacing w:val="-7"/>
                <w:szCs w:val="22"/>
              </w:rPr>
              <w:t xml:space="preserve"> </w:t>
            </w:r>
            <w:r>
              <w:rPr>
                <w:rFonts w:asciiTheme="minorHAnsi" w:hAnsiTheme="minorHAnsi" w:cstheme="minorHAnsi"/>
                <w:color w:val="auto"/>
                <w:szCs w:val="22"/>
              </w:rPr>
              <w:t>Grada</w:t>
            </w:r>
            <w:r>
              <w:rPr>
                <w:rFonts w:asciiTheme="minorHAnsi" w:hAnsiTheme="minorHAnsi" w:cstheme="minorHAnsi"/>
                <w:color w:val="auto"/>
                <w:spacing w:val="-6"/>
                <w:szCs w:val="22"/>
              </w:rPr>
              <w:t xml:space="preserve"> </w:t>
            </w:r>
            <w:r>
              <w:rPr>
                <w:rFonts w:asciiTheme="minorHAnsi" w:hAnsiTheme="minorHAnsi" w:cstheme="minorHAnsi"/>
                <w:color w:val="auto"/>
                <w:spacing w:val="-2"/>
                <w:szCs w:val="22"/>
              </w:rPr>
              <w:t>Čazme</w:t>
            </w:r>
          </w:p>
        </w:tc>
      </w:tr>
      <w:tr w:rsidR="00B710EC" w14:paraId="1AEAFA72" w14:textId="77777777">
        <w:trPr>
          <w:trHeight w:val="814"/>
        </w:trPr>
        <w:tc>
          <w:tcPr>
            <w:tcW w:w="709" w:type="dxa"/>
          </w:tcPr>
          <w:p w14:paraId="1AEAFA70"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7.</w:t>
            </w:r>
          </w:p>
        </w:tc>
        <w:tc>
          <w:tcPr>
            <w:tcW w:w="8363" w:type="dxa"/>
          </w:tcPr>
          <w:p w14:paraId="1AEAFA71" w14:textId="77777777" w:rsidR="00B710EC" w:rsidRDefault="00CE7939">
            <w:pPr>
              <w:widowControl w:val="0"/>
              <w:autoSpaceDE w:val="0"/>
              <w:autoSpaceDN w:val="0"/>
              <w:spacing w:before="16" w:after="0" w:line="240" w:lineRule="auto"/>
              <w:ind w:left="67"/>
              <w:jc w:val="left"/>
              <w:rPr>
                <w:rFonts w:asciiTheme="minorHAnsi" w:hAnsiTheme="minorHAnsi" w:cstheme="minorHAnsi"/>
                <w:szCs w:val="22"/>
              </w:rPr>
            </w:pPr>
            <w:r>
              <w:rPr>
                <w:rFonts w:asciiTheme="minorHAnsi" w:hAnsiTheme="minorHAnsi" w:cstheme="minorHAnsi"/>
                <w:color w:val="auto"/>
                <w:szCs w:val="22"/>
              </w:rPr>
              <w:t xml:space="preserve">Stavljanje u funkciju kritične infrastrukture prema prioritetima (vodoopskrbni sustav, elektroopskrba, </w:t>
            </w:r>
            <w:proofErr w:type="spellStart"/>
            <w:r>
              <w:rPr>
                <w:rFonts w:asciiTheme="minorHAnsi" w:hAnsiTheme="minorHAnsi" w:cstheme="minorHAnsi"/>
                <w:color w:val="auto"/>
                <w:szCs w:val="22"/>
              </w:rPr>
              <w:t>plinoopskrba</w:t>
            </w:r>
            <w:proofErr w:type="spellEnd"/>
            <w:r>
              <w:rPr>
                <w:rFonts w:asciiTheme="minorHAnsi" w:hAnsiTheme="minorHAnsi" w:cstheme="minorHAnsi"/>
                <w:color w:val="auto"/>
                <w:szCs w:val="22"/>
              </w:rPr>
              <w:t>, telekomunikacije, zdravstvene ustanove, objekti za zbrinjavanje..)</w:t>
            </w:r>
          </w:p>
        </w:tc>
      </w:tr>
      <w:tr w:rsidR="00B710EC" w14:paraId="1AEAFA75" w14:textId="77777777">
        <w:trPr>
          <w:trHeight w:val="556"/>
        </w:trPr>
        <w:tc>
          <w:tcPr>
            <w:tcW w:w="709" w:type="dxa"/>
          </w:tcPr>
          <w:p w14:paraId="1AEAFA73"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8.</w:t>
            </w:r>
          </w:p>
        </w:tc>
        <w:tc>
          <w:tcPr>
            <w:tcW w:w="8363" w:type="dxa"/>
          </w:tcPr>
          <w:p w14:paraId="1AEAFA74" w14:textId="77777777" w:rsidR="00B710EC" w:rsidRDefault="00CE7939">
            <w:pPr>
              <w:widowControl w:val="0"/>
              <w:autoSpaceDE w:val="0"/>
              <w:autoSpaceDN w:val="0"/>
              <w:spacing w:before="16" w:after="0" w:line="240" w:lineRule="auto"/>
              <w:ind w:left="67"/>
              <w:jc w:val="left"/>
              <w:rPr>
                <w:szCs w:val="22"/>
              </w:rPr>
            </w:pPr>
            <w:r>
              <w:rPr>
                <w:rFonts w:asciiTheme="minorHAnsi" w:hAnsiTheme="minorHAnsi" w:cstheme="minorHAnsi"/>
                <w:color w:val="auto"/>
                <w:szCs w:val="22"/>
              </w:rPr>
              <w:t>Stavljanje u potpunu funkciju prometnica na području grada Čazme po prioritetima  (državne  ceste, županijske ceste, lokalne ceste, nerazvrstane ceste.)</w:t>
            </w:r>
          </w:p>
        </w:tc>
      </w:tr>
      <w:tr w:rsidR="00B710EC" w14:paraId="1AEAFA78" w14:textId="77777777">
        <w:trPr>
          <w:trHeight w:val="944"/>
        </w:trPr>
        <w:tc>
          <w:tcPr>
            <w:tcW w:w="709" w:type="dxa"/>
          </w:tcPr>
          <w:p w14:paraId="1AEAFA76"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9.</w:t>
            </w:r>
          </w:p>
        </w:tc>
        <w:tc>
          <w:tcPr>
            <w:tcW w:w="8363" w:type="dxa"/>
          </w:tcPr>
          <w:p w14:paraId="1AEAFA77" w14:textId="77777777" w:rsidR="00B710EC" w:rsidRDefault="00CE7939">
            <w:pPr>
              <w:widowControl w:val="0"/>
              <w:autoSpaceDE w:val="0"/>
              <w:autoSpaceDN w:val="0"/>
              <w:spacing w:before="16" w:after="0" w:line="240" w:lineRule="auto"/>
              <w:ind w:left="67"/>
              <w:jc w:val="left"/>
              <w:rPr>
                <w:szCs w:val="22"/>
              </w:rPr>
            </w:pPr>
            <w:r>
              <w:rPr>
                <w:rFonts w:asciiTheme="minorHAnsi" w:hAnsiTheme="minorHAnsi" w:cstheme="minorHAnsi"/>
                <w:color w:val="auto"/>
                <w:szCs w:val="22"/>
              </w:rPr>
              <w:t>Utvrđivanje mogućnosti privremene sanacije oštećenih objekata npr. zdravstvene  ustanove, domovi za starije osobe, škole, vatrogasni i društveni domovi, trgovine, privatni objekti prema stupnju oštećenja.</w:t>
            </w:r>
          </w:p>
        </w:tc>
      </w:tr>
      <w:tr w:rsidR="00B710EC" w14:paraId="1AEAFA7B" w14:textId="77777777">
        <w:trPr>
          <w:trHeight w:val="646"/>
        </w:trPr>
        <w:tc>
          <w:tcPr>
            <w:tcW w:w="709" w:type="dxa"/>
          </w:tcPr>
          <w:p w14:paraId="1AEAFA79"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10.</w:t>
            </w:r>
          </w:p>
        </w:tc>
        <w:tc>
          <w:tcPr>
            <w:tcW w:w="8363" w:type="dxa"/>
          </w:tcPr>
          <w:p w14:paraId="1AEAFA7A"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vlasnika poduzeća i obrta koji se bave vrstom djelatnosti kojom se može </w:t>
            </w:r>
            <w:r>
              <w:rPr>
                <w:rFonts w:asciiTheme="minorHAnsi" w:hAnsiTheme="minorHAnsi" w:cstheme="minorHAnsi"/>
                <w:color w:val="auto"/>
                <w:spacing w:val="-2"/>
                <w:szCs w:val="22"/>
              </w:rPr>
              <w:t>obaviti</w:t>
            </w:r>
            <w:r>
              <w:rPr>
                <w:rFonts w:asciiTheme="minorHAnsi" w:hAnsiTheme="minorHAnsi" w:cstheme="minorHAnsi"/>
                <w:color w:val="auto"/>
                <w:szCs w:val="22"/>
              </w:rPr>
              <w:t xml:space="preserve"> privremena sanacija </w:t>
            </w:r>
            <w:r>
              <w:rPr>
                <w:rFonts w:asciiTheme="minorHAnsi" w:hAnsiTheme="minorHAnsi" w:cstheme="minorHAnsi"/>
                <w:color w:val="auto"/>
                <w:spacing w:val="-2"/>
                <w:szCs w:val="22"/>
              </w:rPr>
              <w:t>šteta.</w:t>
            </w:r>
          </w:p>
        </w:tc>
      </w:tr>
      <w:tr w:rsidR="00B710EC" w14:paraId="1AEAFA7E" w14:textId="77777777">
        <w:trPr>
          <w:trHeight w:val="696"/>
        </w:trPr>
        <w:tc>
          <w:tcPr>
            <w:tcW w:w="709" w:type="dxa"/>
          </w:tcPr>
          <w:p w14:paraId="1AEAFA7C"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11.</w:t>
            </w:r>
          </w:p>
        </w:tc>
        <w:tc>
          <w:tcPr>
            <w:tcW w:w="8363" w:type="dxa"/>
          </w:tcPr>
          <w:p w14:paraId="1AEAFA7D"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Gradsko povjerenstvo Grada Čazme nastavlja aktivnosti na popisu i procjeni štete sukladno </w:t>
            </w:r>
            <w:r>
              <w:rPr>
                <w:rFonts w:asciiTheme="minorHAnsi" w:hAnsiTheme="minorHAnsi" w:cstheme="minorHAnsi"/>
                <w:color w:val="auto"/>
                <w:spacing w:val="-2"/>
                <w:szCs w:val="22"/>
              </w:rPr>
              <w:t>Zakonu</w:t>
            </w:r>
            <w:r>
              <w:rPr>
                <w:rFonts w:asciiTheme="minorHAnsi" w:hAnsiTheme="minorHAnsi" w:cstheme="minorHAnsi"/>
                <w:color w:val="auto"/>
                <w:szCs w:val="22"/>
              </w:rPr>
              <w:t xml:space="preserve"> te o rezultatima izvješćuje Državno </w:t>
            </w:r>
            <w:r>
              <w:rPr>
                <w:rFonts w:asciiTheme="minorHAnsi" w:hAnsiTheme="minorHAnsi" w:cstheme="minorHAnsi"/>
                <w:color w:val="auto"/>
                <w:spacing w:val="-2"/>
                <w:szCs w:val="22"/>
              </w:rPr>
              <w:t>povjerenstvo.</w:t>
            </w:r>
          </w:p>
        </w:tc>
      </w:tr>
    </w:tbl>
    <w:p w14:paraId="1AEAFA7F" w14:textId="77777777" w:rsidR="00B710EC" w:rsidRDefault="00B710EC">
      <w:pPr>
        <w:rPr>
          <w:rFonts w:asciiTheme="minorHAnsi" w:hAnsiTheme="minorHAnsi" w:cstheme="minorHAnsi"/>
          <w:b/>
          <w:bCs/>
          <w:sz w:val="24"/>
        </w:rPr>
      </w:pPr>
    </w:p>
    <w:p w14:paraId="1AEAFA80" w14:textId="77777777" w:rsidR="00B710EC" w:rsidRDefault="00CE7939">
      <w:pPr>
        <w:rPr>
          <w:rFonts w:asciiTheme="minorHAnsi" w:hAnsiTheme="minorHAnsi" w:cstheme="minorHAnsi"/>
          <w:b/>
          <w:bCs/>
          <w:sz w:val="24"/>
        </w:rPr>
      </w:pPr>
      <w:r>
        <w:rPr>
          <w:rFonts w:asciiTheme="minorHAnsi" w:hAnsiTheme="minorHAnsi" w:cstheme="minorHAnsi"/>
          <w:b/>
          <w:bCs/>
          <w:sz w:val="24"/>
        </w:rPr>
        <w:t>Poplava</w:t>
      </w:r>
    </w:p>
    <w:p w14:paraId="1AEAFA81"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 </w:t>
      </w:r>
    </w:p>
    <w:p w14:paraId="1AEAFA82" w14:textId="77777777" w:rsidR="00B710EC" w:rsidRDefault="00CE7939">
      <w:pPr>
        <w:spacing w:after="120"/>
        <w:rPr>
          <w:rFonts w:asciiTheme="minorHAnsi" w:hAnsiTheme="minorHAnsi" w:cstheme="minorHAnsi"/>
          <w:sz w:val="24"/>
        </w:rPr>
      </w:pPr>
      <w:r>
        <w:rPr>
          <w:rFonts w:asciiTheme="minorHAnsi" w:hAnsiTheme="minorHAnsi" w:cstheme="minorHAnsi"/>
          <w:sz w:val="24"/>
        </w:rPr>
        <w:t>Osnovni razlog poplava na području grada Čazme uvjetovan je prekomjernim dotokom velikih količina vode kao posljedica dugotrajnih kiša, te naglih i velikih oborina.</w:t>
      </w:r>
    </w:p>
    <w:p w14:paraId="1AEAFA83"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poplava. </w:t>
      </w:r>
    </w:p>
    <w:p w14:paraId="1AEAFA84" w14:textId="77777777" w:rsidR="00B710EC" w:rsidRDefault="00B710EC">
      <w:pPr>
        <w:spacing w:after="120"/>
        <w:rPr>
          <w:rFonts w:asciiTheme="minorHAnsi" w:hAnsiTheme="minorHAnsi" w:cstheme="minorHAnsi"/>
          <w:sz w:val="24"/>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1"/>
        <w:gridCol w:w="8363"/>
      </w:tblGrid>
      <w:tr w:rsidR="00B710EC" w14:paraId="1AEAFA87" w14:textId="77777777">
        <w:trPr>
          <w:trHeight w:val="344"/>
        </w:trPr>
        <w:tc>
          <w:tcPr>
            <w:tcW w:w="851" w:type="dxa"/>
          </w:tcPr>
          <w:p w14:paraId="1AEAFA85" w14:textId="77777777" w:rsidR="00B710EC" w:rsidRDefault="00CE7939">
            <w:pPr>
              <w:widowControl w:val="0"/>
              <w:autoSpaceDE w:val="0"/>
              <w:autoSpaceDN w:val="0"/>
              <w:spacing w:before="0" w:after="0" w:line="240" w:lineRule="auto"/>
              <w:ind w:left="153"/>
              <w:jc w:val="left"/>
              <w:rPr>
                <w:rFonts w:asciiTheme="minorHAnsi" w:hAnsiTheme="minorHAnsi" w:cstheme="minorHAnsi"/>
                <w:b/>
                <w:color w:val="auto"/>
                <w:szCs w:val="22"/>
              </w:rPr>
            </w:pPr>
            <w:r>
              <w:rPr>
                <w:rFonts w:asciiTheme="minorHAnsi" w:hAnsiTheme="minorHAnsi" w:cstheme="minorHAnsi"/>
                <w:b/>
                <w:color w:val="auto"/>
                <w:szCs w:val="22"/>
              </w:rPr>
              <w:t xml:space="preserve">R. </w:t>
            </w:r>
            <w:r>
              <w:rPr>
                <w:rFonts w:asciiTheme="minorHAnsi" w:hAnsiTheme="minorHAnsi" w:cstheme="minorHAnsi"/>
                <w:b/>
                <w:color w:val="auto"/>
                <w:spacing w:val="-5"/>
                <w:szCs w:val="22"/>
              </w:rPr>
              <w:t>BR.</w:t>
            </w:r>
          </w:p>
        </w:tc>
        <w:tc>
          <w:tcPr>
            <w:tcW w:w="8363" w:type="dxa"/>
          </w:tcPr>
          <w:p w14:paraId="1AEAFA86" w14:textId="77777777" w:rsidR="00B710EC" w:rsidRDefault="00CE7939">
            <w:pPr>
              <w:widowControl w:val="0"/>
              <w:autoSpaceDE w:val="0"/>
              <w:autoSpaceDN w:val="0"/>
              <w:spacing w:before="0" w:after="0" w:line="240" w:lineRule="auto"/>
              <w:ind w:left="28"/>
              <w:jc w:val="center"/>
              <w:rPr>
                <w:rFonts w:asciiTheme="minorHAnsi" w:hAnsiTheme="minorHAnsi" w:cstheme="minorHAnsi"/>
                <w:b/>
                <w:color w:val="auto"/>
                <w:szCs w:val="22"/>
              </w:rPr>
            </w:pPr>
            <w:r>
              <w:rPr>
                <w:rFonts w:asciiTheme="minorHAnsi" w:hAnsiTheme="minorHAnsi" w:cstheme="minorHAnsi"/>
                <w:b/>
                <w:color w:val="auto"/>
                <w:szCs w:val="22"/>
              </w:rPr>
              <w:t xml:space="preserve">MJERE </w:t>
            </w:r>
          </w:p>
        </w:tc>
      </w:tr>
      <w:tr w:rsidR="00B710EC" w14:paraId="1AEAFA8A" w14:textId="77777777">
        <w:trPr>
          <w:trHeight w:val="344"/>
        </w:trPr>
        <w:tc>
          <w:tcPr>
            <w:tcW w:w="851" w:type="dxa"/>
          </w:tcPr>
          <w:p w14:paraId="1AEAFA88"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1.</w:t>
            </w:r>
          </w:p>
        </w:tc>
        <w:tc>
          <w:tcPr>
            <w:tcW w:w="8363" w:type="dxa"/>
          </w:tcPr>
          <w:p w14:paraId="1AEAFA89" w14:textId="77777777" w:rsidR="00B710EC" w:rsidRDefault="00CE7939">
            <w:pPr>
              <w:widowControl w:val="0"/>
              <w:autoSpaceDE w:val="0"/>
              <w:autoSpaceDN w:val="0"/>
              <w:spacing w:before="0"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Izvještavanje gradonačelnika i predlaganje aktiviranja Gradskog povjerenstva Grada </w:t>
            </w:r>
            <w:r>
              <w:rPr>
                <w:rFonts w:asciiTheme="minorHAnsi" w:hAnsiTheme="minorHAnsi" w:cstheme="minorHAnsi"/>
                <w:color w:val="auto"/>
                <w:spacing w:val="-2"/>
                <w:szCs w:val="22"/>
              </w:rPr>
              <w:t>Čazme</w:t>
            </w:r>
          </w:p>
        </w:tc>
      </w:tr>
      <w:tr w:rsidR="00B710EC" w14:paraId="1AEAFA8D" w14:textId="77777777">
        <w:trPr>
          <w:trHeight w:val="329"/>
        </w:trPr>
        <w:tc>
          <w:tcPr>
            <w:tcW w:w="851" w:type="dxa"/>
          </w:tcPr>
          <w:p w14:paraId="1AEAFA8B"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2.</w:t>
            </w:r>
          </w:p>
        </w:tc>
        <w:tc>
          <w:tcPr>
            <w:tcW w:w="8363" w:type="dxa"/>
          </w:tcPr>
          <w:p w14:paraId="1AEAFA8C" w14:textId="77777777" w:rsidR="00B710EC" w:rsidRDefault="00CE7939">
            <w:pPr>
              <w:widowControl w:val="0"/>
              <w:autoSpaceDE w:val="0"/>
              <w:autoSpaceDN w:val="0"/>
              <w:spacing w:before="0"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Gradskog povjerenstva Grada Čazme te izrada popisa šteta sukladno </w:t>
            </w:r>
            <w:r>
              <w:rPr>
                <w:rFonts w:asciiTheme="minorHAnsi" w:hAnsiTheme="minorHAnsi" w:cstheme="minorHAnsi"/>
                <w:color w:val="auto"/>
                <w:spacing w:val="-2"/>
                <w:szCs w:val="22"/>
              </w:rPr>
              <w:t>Zakonu</w:t>
            </w:r>
          </w:p>
        </w:tc>
      </w:tr>
      <w:tr w:rsidR="00B710EC" w14:paraId="1AEAFA90" w14:textId="77777777">
        <w:trPr>
          <w:trHeight w:val="344"/>
        </w:trPr>
        <w:tc>
          <w:tcPr>
            <w:tcW w:w="851" w:type="dxa"/>
          </w:tcPr>
          <w:p w14:paraId="1AEAFA8E"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lastRenderedPageBreak/>
              <w:t>3.</w:t>
            </w:r>
          </w:p>
        </w:tc>
        <w:tc>
          <w:tcPr>
            <w:tcW w:w="8363" w:type="dxa"/>
          </w:tcPr>
          <w:p w14:paraId="1AEAFA8F" w14:textId="77777777" w:rsidR="00B710EC" w:rsidRDefault="00CE7939">
            <w:pPr>
              <w:widowControl w:val="0"/>
              <w:autoSpaceDE w:val="0"/>
              <w:autoSpaceDN w:val="0"/>
              <w:spacing w:before="0"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Stožera civilne zaštite Grada </w:t>
            </w:r>
            <w:r>
              <w:rPr>
                <w:rFonts w:asciiTheme="minorHAnsi" w:hAnsiTheme="minorHAnsi" w:cstheme="minorHAnsi"/>
                <w:color w:val="auto"/>
                <w:spacing w:val="-2"/>
                <w:szCs w:val="22"/>
              </w:rPr>
              <w:t>Čazme</w:t>
            </w:r>
          </w:p>
        </w:tc>
      </w:tr>
      <w:tr w:rsidR="00B710EC" w14:paraId="1AEAFA93" w14:textId="77777777">
        <w:trPr>
          <w:trHeight w:val="626"/>
        </w:trPr>
        <w:tc>
          <w:tcPr>
            <w:tcW w:w="851" w:type="dxa"/>
          </w:tcPr>
          <w:p w14:paraId="1AEAFA91"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4.</w:t>
            </w:r>
          </w:p>
        </w:tc>
        <w:tc>
          <w:tcPr>
            <w:tcW w:w="8363" w:type="dxa"/>
          </w:tcPr>
          <w:p w14:paraId="1AEAFA92" w14:textId="77777777" w:rsidR="00B710EC" w:rsidRDefault="00CE7939">
            <w:pPr>
              <w:widowControl w:val="0"/>
              <w:autoSpaceDE w:val="0"/>
              <w:autoSpaceDN w:val="0"/>
              <w:spacing w:before="0"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dijelovima grada Čazme u kojima su se dogodile najveće </w:t>
            </w:r>
            <w:r>
              <w:rPr>
                <w:rFonts w:asciiTheme="minorHAnsi" w:hAnsiTheme="minorHAnsi" w:cstheme="minorHAnsi"/>
                <w:color w:val="auto"/>
                <w:spacing w:val="-2"/>
                <w:szCs w:val="22"/>
              </w:rPr>
              <w:t>materijalne</w:t>
            </w:r>
            <w:r>
              <w:rPr>
                <w:rFonts w:asciiTheme="minorHAnsi" w:hAnsiTheme="minorHAnsi" w:cstheme="minorHAnsi"/>
                <w:color w:val="auto"/>
                <w:szCs w:val="22"/>
              </w:rPr>
              <w:t xml:space="preserve"> </w:t>
            </w:r>
            <w:r>
              <w:rPr>
                <w:rFonts w:asciiTheme="minorHAnsi" w:hAnsiTheme="minorHAnsi" w:cstheme="minorHAnsi"/>
                <w:color w:val="auto"/>
                <w:spacing w:val="-2"/>
                <w:szCs w:val="22"/>
              </w:rPr>
              <w:t>štete</w:t>
            </w:r>
          </w:p>
        </w:tc>
      </w:tr>
      <w:tr w:rsidR="00B710EC" w14:paraId="1AEAFA97" w14:textId="77777777">
        <w:trPr>
          <w:trHeight w:val="1116"/>
        </w:trPr>
        <w:tc>
          <w:tcPr>
            <w:tcW w:w="851" w:type="dxa"/>
          </w:tcPr>
          <w:p w14:paraId="1AEAFA94"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5.</w:t>
            </w:r>
          </w:p>
        </w:tc>
        <w:tc>
          <w:tcPr>
            <w:tcW w:w="8363" w:type="dxa"/>
          </w:tcPr>
          <w:p w14:paraId="1AEAFA95"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mogućnosti funkcioniranja kritične </w:t>
            </w:r>
            <w:r>
              <w:rPr>
                <w:rFonts w:asciiTheme="minorHAnsi" w:hAnsiTheme="minorHAnsi" w:cstheme="minorHAnsi"/>
                <w:color w:val="auto"/>
                <w:spacing w:val="-2"/>
                <w:szCs w:val="22"/>
              </w:rPr>
              <w:t xml:space="preserve">infrastrukture kao što su </w:t>
            </w:r>
            <w:r>
              <w:rPr>
                <w:rFonts w:asciiTheme="minorHAnsi" w:hAnsiTheme="minorHAnsi" w:cstheme="minorHAnsi"/>
                <w:szCs w:val="22"/>
              </w:rPr>
              <w:t xml:space="preserve">sustavi za vodoopskrbu, elektroopskrbu, </w:t>
            </w:r>
            <w:proofErr w:type="spellStart"/>
            <w:r>
              <w:rPr>
                <w:rFonts w:asciiTheme="minorHAnsi" w:hAnsiTheme="minorHAnsi" w:cstheme="minorHAnsi"/>
                <w:szCs w:val="22"/>
              </w:rPr>
              <w:t>plinoopskrbu</w:t>
            </w:r>
            <w:proofErr w:type="spellEnd"/>
            <w:r>
              <w:rPr>
                <w:rFonts w:asciiTheme="minorHAnsi" w:hAnsiTheme="minorHAnsi" w:cstheme="minorHAnsi"/>
                <w:szCs w:val="22"/>
              </w:rPr>
              <w:t xml:space="preserve"> i telekomunikacije.</w:t>
            </w:r>
          </w:p>
          <w:p w14:paraId="1AEAFA96" w14:textId="77777777" w:rsidR="00B710EC" w:rsidRDefault="00CE7939">
            <w:pPr>
              <w:widowControl w:val="0"/>
              <w:autoSpaceDE w:val="0"/>
              <w:autoSpaceDN w:val="0"/>
              <w:spacing w:before="0"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prohodnosti </w:t>
            </w:r>
            <w:r>
              <w:rPr>
                <w:rFonts w:asciiTheme="minorHAnsi" w:hAnsiTheme="minorHAnsi" w:cstheme="minorHAnsi"/>
                <w:color w:val="auto"/>
                <w:spacing w:val="-2"/>
                <w:szCs w:val="22"/>
              </w:rPr>
              <w:t>prometnica i stanju društvenih i stambenih objekata na području grada.</w:t>
            </w:r>
          </w:p>
        </w:tc>
      </w:tr>
      <w:tr w:rsidR="00B710EC" w14:paraId="1AEAFA9A" w14:textId="77777777">
        <w:trPr>
          <w:trHeight w:val="281"/>
        </w:trPr>
        <w:tc>
          <w:tcPr>
            <w:tcW w:w="851" w:type="dxa"/>
          </w:tcPr>
          <w:p w14:paraId="1AEAFA98"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6.</w:t>
            </w:r>
          </w:p>
        </w:tc>
        <w:tc>
          <w:tcPr>
            <w:tcW w:w="8363" w:type="dxa"/>
          </w:tcPr>
          <w:p w14:paraId="1AEAFA99" w14:textId="77777777" w:rsidR="00B710EC" w:rsidRDefault="00CE7939">
            <w:pPr>
              <w:widowControl w:val="0"/>
              <w:autoSpaceDE w:val="0"/>
              <w:autoSpaceDN w:val="0"/>
              <w:spacing w:before="0"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Aktiviranje službi koje se bave zaštitom i spašavanjem unutar svoje redovne djelatnosti</w:t>
            </w:r>
          </w:p>
        </w:tc>
      </w:tr>
      <w:tr w:rsidR="00B710EC" w14:paraId="1AEAFA9D" w14:textId="77777777">
        <w:trPr>
          <w:trHeight w:val="689"/>
        </w:trPr>
        <w:tc>
          <w:tcPr>
            <w:tcW w:w="851" w:type="dxa"/>
          </w:tcPr>
          <w:p w14:paraId="1AEAFA9B"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7.</w:t>
            </w:r>
          </w:p>
        </w:tc>
        <w:tc>
          <w:tcPr>
            <w:tcW w:w="8363" w:type="dxa"/>
          </w:tcPr>
          <w:p w14:paraId="1AEAFA9C" w14:textId="77777777" w:rsidR="00B710EC" w:rsidRDefault="00CE7939">
            <w:pPr>
              <w:widowControl w:val="0"/>
              <w:autoSpaceDE w:val="0"/>
              <w:autoSpaceDN w:val="0"/>
              <w:spacing w:before="16" w:after="0" w:line="240" w:lineRule="auto"/>
              <w:ind w:left="67"/>
              <w:jc w:val="left"/>
              <w:rPr>
                <w:szCs w:val="22"/>
              </w:rPr>
            </w:pPr>
            <w:r>
              <w:rPr>
                <w:rFonts w:asciiTheme="minorHAnsi" w:hAnsiTheme="minorHAnsi" w:cstheme="minorHAnsi"/>
                <w:color w:val="auto"/>
                <w:szCs w:val="22"/>
              </w:rPr>
              <w:t xml:space="preserve">Stavljanje u funkciju kritične infrastrukture prema prioritetima (vodoopskrbni sustav, elektroopskrba, </w:t>
            </w:r>
            <w:proofErr w:type="spellStart"/>
            <w:r>
              <w:rPr>
                <w:rFonts w:asciiTheme="minorHAnsi" w:hAnsiTheme="minorHAnsi" w:cstheme="minorHAnsi"/>
                <w:color w:val="auto"/>
                <w:szCs w:val="22"/>
              </w:rPr>
              <w:t>plinoopskrba</w:t>
            </w:r>
            <w:proofErr w:type="spellEnd"/>
            <w:r>
              <w:rPr>
                <w:rFonts w:asciiTheme="minorHAnsi" w:hAnsiTheme="minorHAnsi" w:cstheme="minorHAnsi"/>
                <w:color w:val="auto"/>
                <w:szCs w:val="22"/>
              </w:rPr>
              <w:t>, telekomunikacije, zdravstvene ustanove, objekti za zbrinjavanje..)</w:t>
            </w:r>
          </w:p>
        </w:tc>
      </w:tr>
      <w:tr w:rsidR="00B710EC" w14:paraId="1AEAFAA0" w14:textId="77777777">
        <w:trPr>
          <w:trHeight w:val="566"/>
        </w:trPr>
        <w:tc>
          <w:tcPr>
            <w:tcW w:w="851" w:type="dxa"/>
          </w:tcPr>
          <w:p w14:paraId="1AEAFA9E"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8.</w:t>
            </w:r>
          </w:p>
        </w:tc>
        <w:tc>
          <w:tcPr>
            <w:tcW w:w="8363" w:type="dxa"/>
          </w:tcPr>
          <w:p w14:paraId="1AEAFA9F" w14:textId="77777777" w:rsidR="00B710EC" w:rsidRDefault="00CE7939">
            <w:pPr>
              <w:widowControl w:val="0"/>
              <w:autoSpaceDE w:val="0"/>
              <w:autoSpaceDN w:val="0"/>
              <w:spacing w:before="16" w:after="0" w:line="240" w:lineRule="auto"/>
              <w:ind w:left="67"/>
              <w:jc w:val="left"/>
              <w:rPr>
                <w:szCs w:val="22"/>
              </w:rPr>
            </w:pPr>
            <w:r>
              <w:rPr>
                <w:rFonts w:asciiTheme="minorHAnsi" w:hAnsiTheme="minorHAnsi" w:cstheme="minorHAnsi"/>
                <w:color w:val="auto"/>
                <w:szCs w:val="22"/>
              </w:rPr>
              <w:t>Stavljanje u potpunu funkciju prometnica na području grada Čazme po prioritetima  (državne  ceste, županijske ceste, lokalne ceste, nerazvrstane ceste.)</w:t>
            </w:r>
          </w:p>
        </w:tc>
      </w:tr>
      <w:tr w:rsidR="00B710EC" w14:paraId="1AEAFAA3" w14:textId="77777777">
        <w:trPr>
          <w:trHeight w:val="689"/>
        </w:trPr>
        <w:tc>
          <w:tcPr>
            <w:tcW w:w="851" w:type="dxa"/>
          </w:tcPr>
          <w:p w14:paraId="1AEAFAA1"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9.</w:t>
            </w:r>
          </w:p>
        </w:tc>
        <w:tc>
          <w:tcPr>
            <w:tcW w:w="8363" w:type="dxa"/>
          </w:tcPr>
          <w:p w14:paraId="1AEAFAA2" w14:textId="77777777" w:rsidR="00B710EC" w:rsidRDefault="00CE7939">
            <w:pPr>
              <w:widowControl w:val="0"/>
              <w:autoSpaceDE w:val="0"/>
              <w:autoSpaceDN w:val="0"/>
              <w:spacing w:before="16" w:after="0" w:line="240" w:lineRule="auto"/>
              <w:ind w:left="67"/>
              <w:jc w:val="left"/>
            </w:pPr>
            <w:r>
              <w:rPr>
                <w:rFonts w:asciiTheme="minorHAnsi" w:hAnsiTheme="minorHAnsi" w:cstheme="minorHAnsi"/>
                <w:color w:val="auto"/>
                <w:szCs w:val="22"/>
              </w:rPr>
              <w:t>Utvrđivanje mogućnosti privremene sanacije oštećenih objekata npr. zdravstvene  ustanove, domovi za starije osobe, škole, vatrogasni i društveni domovi, trgovine, privatni objekti prema stupnju oštećenja.</w:t>
            </w:r>
          </w:p>
        </w:tc>
      </w:tr>
      <w:tr w:rsidR="00B710EC" w14:paraId="1AEAFAA6" w14:textId="77777777">
        <w:trPr>
          <w:trHeight w:val="689"/>
        </w:trPr>
        <w:tc>
          <w:tcPr>
            <w:tcW w:w="851" w:type="dxa"/>
          </w:tcPr>
          <w:p w14:paraId="1AEAFAA4"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10.</w:t>
            </w:r>
          </w:p>
        </w:tc>
        <w:tc>
          <w:tcPr>
            <w:tcW w:w="8363" w:type="dxa"/>
          </w:tcPr>
          <w:p w14:paraId="1AEAFAA5" w14:textId="77777777" w:rsidR="00B710EC" w:rsidRDefault="00CE7939">
            <w:pPr>
              <w:widowControl w:val="0"/>
              <w:autoSpaceDE w:val="0"/>
              <w:autoSpaceDN w:val="0"/>
              <w:spacing w:before="16" w:after="0" w:line="240" w:lineRule="auto"/>
              <w:ind w:left="67"/>
              <w:jc w:val="left"/>
              <w:rPr>
                <w:rFonts w:ascii="Times New Roman" w:hAnsi="Times New Roman" w:cs="Times New Roman"/>
                <w:color w:val="auto"/>
                <w:szCs w:val="22"/>
              </w:rPr>
            </w:pPr>
            <w:r>
              <w:rPr>
                <w:rFonts w:asciiTheme="minorHAnsi" w:hAnsiTheme="minorHAnsi" w:cstheme="minorHAnsi"/>
                <w:color w:val="auto"/>
                <w:szCs w:val="22"/>
              </w:rPr>
              <w:t>Pozivanje vlasnika poduzeća i obrta koji se bave vrstom djelatnosti kojom se može obaviti privremena sanacija šteta.</w:t>
            </w:r>
          </w:p>
        </w:tc>
      </w:tr>
      <w:tr w:rsidR="00B710EC" w14:paraId="1AEAFAA9" w14:textId="77777777">
        <w:trPr>
          <w:trHeight w:val="689"/>
        </w:trPr>
        <w:tc>
          <w:tcPr>
            <w:tcW w:w="851" w:type="dxa"/>
          </w:tcPr>
          <w:p w14:paraId="1AEAFAA7" w14:textId="77777777" w:rsidR="00B710EC" w:rsidRDefault="00CE7939">
            <w:pPr>
              <w:widowControl w:val="0"/>
              <w:autoSpaceDE w:val="0"/>
              <w:autoSpaceDN w:val="0"/>
              <w:spacing w:before="0" w:after="0" w:line="240" w:lineRule="auto"/>
              <w:ind w:left="18"/>
              <w:jc w:val="center"/>
              <w:rPr>
                <w:rFonts w:asciiTheme="minorHAnsi" w:hAnsiTheme="minorHAnsi" w:cstheme="minorHAnsi"/>
                <w:color w:val="auto"/>
                <w:szCs w:val="22"/>
              </w:rPr>
            </w:pPr>
            <w:r>
              <w:rPr>
                <w:rFonts w:asciiTheme="minorHAnsi" w:hAnsiTheme="minorHAnsi" w:cstheme="minorHAnsi"/>
                <w:color w:val="auto"/>
                <w:szCs w:val="22"/>
              </w:rPr>
              <w:t>11.</w:t>
            </w:r>
          </w:p>
        </w:tc>
        <w:tc>
          <w:tcPr>
            <w:tcW w:w="8363" w:type="dxa"/>
          </w:tcPr>
          <w:p w14:paraId="1AEAFAA8"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Gradsko povjerenstvo Grada Čazme nastavlja aktivnosti na popisu i procjeni štete sukladno Zakonu te o rezultatima izvješćuje Državno povjerenstvo.</w:t>
            </w:r>
          </w:p>
        </w:tc>
      </w:tr>
    </w:tbl>
    <w:p w14:paraId="1AEAFAAA" w14:textId="77777777" w:rsidR="00B710EC" w:rsidRDefault="00B710EC">
      <w:pPr>
        <w:rPr>
          <w:rFonts w:asciiTheme="minorHAnsi" w:hAnsiTheme="minorHAnsi" w:cstheme="minorHAnsi"/>
          <w:color w:val="auto"/>
          <w:sz w:val="24"/>
        </w:rPr>
      </w:pPr>
    </w:p>
    <w:p w14:paraId="1AEAFAAB" w14:textId="77777777" w:rsidR="00B710EC" w:rsidRDefault="00CE7939">
      <w:pPr>
        <w:rPr>
          <w:rFonts w:asciiTheme="minorHAnsi" w:hAnsiTheme="minorHAnsi" w:cstheme="minorHAnsi"/>
          <w:b/>
          <w:bCs/>
          <w:sz w:val="24"/>
        </w:rPr>
      </w:pPr>
      <w:r>
        <w:rPr>
          <w:rFonts w:asciiTheme="minorHAnsi" w:hAnsiTheme="minorHAnsi" w:cstheme="minorHAnsi"/>
          <w:b/>
          <w:bCs/>
          <w:sz w:val="24"/>
        </w:rPr>
        <w:t>Suša</w:t>
      </w:r>
    </w:p>
    <w:p w14:paraId="1AEAFAAC"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Meteorološka suša ili dulje razdoblje bez oborina može uzrokovati ozbiljne štete u poljodjelstvu, vodoprivredi te drugim gospodarskim djelatnostima. Za poljodjelstvo mogu biti opasne suše koje nastaju u vegetacijskom razdoblju. </w:t>
      </w:r>
    </w:p>
    <w:p w14:paraId="1AEAFAAD" w14:textId="77777777" w:rsidR="00B710EC" w:rsidRDefault="00CE7939">
      <w:pPr>
        <w:spacing w:after="120"/>
        <w:rPr>
          <w:rFonts w:asciiTheme="minorHAnsi" w:hAnsiTheme="minorHAnsi" w:cstheme="minorHAnsi"/>
          <w:sz w:val="24"/>
        </w:rPr>
      </w:pPr>
      <w:r>
        <w:rPr>
          <w:rFonts w:asciiTheme="minorHAnsi" w:hAnsiTheme="minorHAnsi" w:cstheme="minorHAnsi"/>
          <w:sz w:val="24"/>
        </w:rPr>
        <w:t>Nedostatak oborina u duljem vremenskom razdoblju može, s određenim faznim pomakom, uzrokovati i hidrološku sušu koja se očituje smanjenjem površinskih i dubinskih zaliha vode. Posljedice dugotrajnih suša mogu biti višestruke:</w:t>
      </w:r>
    </w:p>
    <w:p w14:paraId="1AEAFAAE" w14:textId="77777777" w:rsidR="00B710EC" w:rsidRDefault="00CE7939">
      <w:pPr>
        <w:numPr>
          <w:ilvl w:val="0"/>
          <w:numId w:val="15"/>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poljoprivredna proizvodnja se smanjuje, smanjuje se proizvodnja stočne hrane, a u težim slučajevima stradavaju i višegodišnje kulture (vinogradi i voćnjaci),</w:t>
      </w:r>
    </w:p>
    <w:p w14:paraId="1AEAFAAF" w14:textId="77777777" w:rsidR="00B710EC" w:rsidRDefault="00CE7939">
      <w:pPr>
        <w:numPr>
          <w:ilvl w:val="0"/>
          <w:numId w:val="15"/>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 xml:space="preserve">vodocrpilištima se smanjuje kapacitet, pritisak vode u sustavu pada, zbog smanjenja protoka vodotoka dolazi do pomora organizama koji žive u vodi, </w:t>
      </w:r>
    </w:p>
    <w:p w14:paraId="1AEAFAB0" w14:textId="77777777" w:rsidR="00B710EC" w:rsidRDefault="00CE7939">
      <w:pPr>
        <w:numPr>
          <w:ilvl w:val="0"/>
          <w:numId w:val="15"/>
        </w:numPr>
        <w:spacing w:before="0" w:after="120"/>
        <w:ind w:left="714" w:right="68" w:hanging="357"/>
        <w:rPr>
          <w:rFonts w:asciiTheme="minorHAnsi" w:hAnsiTheme="minorHAnsi" w:cstheme="minorHAnsi"/>
          <w:sz w:val="24"/>
        </w:rPr>
      </w:pPr>
      <w:r>
        <w:rPr>
          <w:rFonts w:asciiTheme="minorHAnsi" w:hAnsiTheme="minorHAnsi" w:cstheme="minorHAnsi"/>
          <w:sz w:val="24"/>
        </w:rPr>
        <w:t>manje količine opasnih tvari koje dođu u vodotok mogu izazvati teže posljedice, uništavanje (sušenje) višegodišnjih nasada te ostale poljoprivredne proizvodnje kao i do uginuća stoke i do 40%.</w:t>
      </w:r>
    </w:p>
    <w:p w14:paraId="1AEAFAB1" w14:textId="77777777" w:rsidR="00B710EC" w:rsidRDefault="00CE7939">
      <w:pPr>
        <w:rPr>
          <w:rFonts w:asciiTheme="minorHAnsi" w:hAnsiTheme="minorHAnsi" w:cstheme="minorHAnsi"/>
          <w:sz w:val="24"/>
        </w:rPr>
      </w:pPr>
      <w:r>
        <w:rPr>
          <w:rFonts w:asciiTheme="minorHAnsi" w:hAnsiTheme="minorHAnsi" w:cstheme="minorHAnsi"/>
          <w:sz w:val="24"/>
        </w:rPr>
        <w:t>Mjere za ublažavanje i otklanjanje izravnih posljedica prirodne nepogode podrazumijevaju procjenu šteta i posljedica te sanaciju nastalih oštećenja i šteta. Sanacija obuhvaća aktivnosti kojima se otklanjaju posljedice prirodne nepogode, te sve ostale radnje kojima se smanjuju posljedice suše.</w:t>
      </w:r>
    </w:p>
    <w:p w14:paraId="1B209844" w14:textId="77777777" w:rsidR="00FF37E0" w:rsidRDefault="00FF37E0">
      <w:pPr>
        <w:rPr>
          <w:rFonts w:asciiTheme="minorHAnsi" w:hAnsiTheme="minorHAnsi" w:cstheme="minorHAnsi"/>
          <w:sz w:val="24"/>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66"/>
        <w:gridCol w:w="8348"/>
      </w:tblGrid>
      <w:tr w:rsidR="00B710EC" w14:paraId="1AEAFAB4" w14:textId="77777777">
        <w:trPr>
          <w:trHeight w:val="329"/>
        </w:trPr>
        <w:tc>
          <w:tcPr>
            <w:tcW w:w="866" w:type="dxa"/>
          </w:tcPr>
          <w:p w14:paraId="1AEAFAB2" w14:textId="77777777" w:rsidR="00B710EC" w:rsidRDefault="00CE7939">
            <w:pPr>
              <w:widowControl w:val="0"/>
              <w:autoSpaceDE w:val="0"/>
              <w:autoSpaceDN w:val="0"/>
              <w:spacing w:before="16" w:after="0" w:line="240" w:lineRule="auto"/>
              <w:ind w:left="153"/>
              <w:jc w:val="left"/>
              <w:rPr>
                <w:rFonts w:asciiTheme="minorHAnsi" w:hAnsiTheme="minorHAnsi" w:cstheme="minorHAnsi"/>
                <w:b/>
                <w:color w:val="auto"/>
                <w:szCs w:val="22"/>
              </w:rPr>
            </w:pPr>
            <w:r>
              <w:rPr>
                <w:rFonts w:asciiTheme="minorHAnsi" w:hAnsiTheme="minorHAnsi" w:cstheme="minorHAnsi"/>
                <w:b/>
                <w:color w:val="auto"/>
                <w:szCs w:val="22"/>
              </w:rPr>
              <w:lastRenderedPageBreak/>
              <w:t xml:space="preserve">R. </w:t>
            </w:r>
            <w:r>
              <w:rPr>
                <w:rFonts w:asciiTheme="minorHAnsi" w:hAnsiTheme="minorHAnsi" w:cstheme="minorHAnsi"/>
                <w:b/>
                <w:color w:val="auto"/>
                <w:spacing w:val="-5"/>
                <w:szCs w:val="22"/>
              </w:rPr>
              <w:t>BR.</w:t>
            </w:r>
          </w:p>
        </w:tc>
        <w:tc>
          <w:tcPr>
            <w:tcW w:w="8348" w:type="dxa"/>
          </w:tcPr>
          <w:p w14:paraId="1AEAFAB3" w14:textId="77777777" w:rsidR="00B710EC" w:rsidRDefault="00CE7939">
            <w:pPr>
              <w:widowControl w:val="0"/>
              <w:autoSpaceDE w:val="0"/>
              <w:autoSpaceDN w:val="0"/>
              <w:spacing w:before="16" w:after="0" w:line="240" w:lineRule="auto"/>
              <w:ind w:left="28"/>
              <w:jc w:val="center"/>
              <w:rPr>
                <w:rFonts w:asciiTheme="minorHAnsi" w:hAnsiTheme="minorHAnsi" w:cstheme="minorHAnsi"/>
                <w:b/>
                <w:color w:val="auto"/>
                <w:szCs w:val="22"/>
              </w:rPr>
            </w:pPr>
            <w:r>
              <w:rPr>
                <w:rFonts w:asciiTheme="minorHAnsi" w:hAnsiTheme="minorHAnsi" w:cstheme="minorHAnsi"/>
                <w:b/>
                <w:color w:val="auto"/>
                <w:szCs w:val="22"/>
              </w:rPr>
              <w:t xml:space="preserve">MJERE </w:t>
            </w:r>
          </w:p>
        </w:tc>
      </w:tr>
      <w:tr w:rsidR="00B710EC" w14:paraId="1AEAFAB7" w14:textId="77777777">
        <w:trPr>
          <w:trHeight w:val="344"/>
        </w:trPr>
        <w:tc>
          <w:tcPr>
            <w:tcW w:w="866" w:type="dxa"/>
          </w:tcPr>
          <w:p w14:paraId="1AEAFAB5"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1.</w:t>
            </w:r>
          </w:p>
        </w:tc>
        <w:tc>
          <w:tcPr>
            <w:tcW w:w="8348" w:type="dxa"/>
          </w:tcPr>
          <w:p w14:paraId="1AEAFAB6"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Izvještavanje gradonačelnika i predlaganje aktiviranja Gradskog povjerenstva Grada </w:t>
            </w:r>
            <w:r>
              <w:rPr>
                <w:rFonts w:asciiTheme="minorHAnsi" w:hAnsiTheme="minorHAnsi" w:cstheme="minorHAnsi"/>
                <w:color w:val="auto"/>
                <w:spacing w:val="-2"/>
                <w:szCs w:val="22"/>
              </w:rPr>
              <w:t>Čazme</w:t>
            </w:r>
          </w:p>
        </w:tc>
      </w:tr>
      <w:tr w:rsidR="00B710EC" w14:paraId="1AEAFABA" w14:textId="77777777">
        <w:trPr>
          <w:trHeight w:val="344"/>
        </w:trPr>
        <w:tc>
          <w:tcPr>
            <w:tcW w:w="866" w:type="dxa"/>
          </w:tcPr>
          <w:p w14:paraId="1AEAFAB8"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2.</w:t>
            </w:r>
          </w:p>
        </w:tc>
        <w:tc>
          <w:tcPr>
            <w:tcW w:w="8348" w:type="dxa"/>
          </w:tcPr>
          <w:p w14:paraId="1AEAFAB9"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Gradskog povjerenstva Grada Čazme te izrada popisa šteta sukladno </w:t>
            </w:r>
            <w:r>
              <w:rPr>
                <w:rFonts w:asciiTheme="minorHAnsi" w:hAnsiTheme="minorHAnsi" w:cstheme="minorHAnsi"/>
                <w:color w:val="auto"/>
                <w:spacing w:val="-2"/>
                <w:szCs w:val="22"/>
              </w:rPr>
              <w:t>Zakonu</w:t>
            </w:r>
          </w:p>
        </w:tc>
      </w:tr>
      <w:tr w:rsidR="00B710EC" w14:paraId="1AEAFABD" w14:textId="77777777">
        <w:trPr>
          <w:trHeight w:val="344"/>
        </w:trPr>
        <w:tc>
          <w:tcPr>
            <w:tcW w:w="866" w:type="dxa"/>
          </w:tcPr>
          <w:p w14:paraId="1AEAFABB"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3.</w:t>
            </w:r>
          </w:p>
        </w:tc>
        <w:tc>
          <w:tcPr>
            <w:tcW w:w="8348" w:type="dxa"/>
          </w:tcPr>
          <w:p w14:paraId="1AEAFABC"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Stožera civilne zaštite Grada </w:t>
            </w:r>
            <w:r>
              <w:rPr>
                <w:rFonts w:asciiTheme="minorHAnsi" w:hAnsiTheme="minorHAnsi" w:cstheme="minorHAnsi"/>
                <w:color w:val="auto"/>
                <w:spacing w:val="-2"/>
                <w:szCs w:val="22"/>
              </w:rPr>
              <w:t>Čazme</w:t>
            </w:r>
          </w:p>
        </w:tc>
      </w:tr>
      <w:tr w:rsidR="00B710EC" w14:paraId="1AEAFAC0" w14:textId="77777777">
        <w:trPr>
          <w:trHeight w:val="349"/>
        </w:trPr>
        <w:tc>
          <w:tcPr>
            <w:tcW w:w="866" w:type="dxa"/>
          </w:tcPr>
          <w:p w14:paraId="1AEAFABE"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4.</w:t>
            </w:r>
          </w:p>
        </w:tc>
        <w:tc>
          <w:tcPr>
            <w:tcW w:w="8348" w:type="dxa"/>
          </w:tcPr>
          <w:p w14:paraId="1AEAFABF"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dijelovima grada Čazme u kojima se dogodila nestašica vode </w:t>
            </w:r>
          </w:p>
        </w:tc>
      </w:tr>
      <w:tr w:rsidR="00B710EC" w14:paraId="1AEAFAC3" w14:textId="77777777">
        <w:trPr>
          <w:trHeight w:val="329"/>
        </w:trPr>
        <w:tc>
          <w:tcPr>
            <w:tcW w:w="866" w:type="dxa"/>
          </w:tcPr>
          <w:p w14:paraId="1AEAFAC1"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5.</w:t>
            </w:r>
          </w:p>
        </w:tc>
        <w:tc>
          <w:tcPr>
            <w:tcW w:w="8348" w:type="dxa"/>
          </w:tcPr>
          <w:p w14:paraId="1AEAFAC2"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Informiranje stanovnika o načinu </w:t>
            </w:r>
            <w:r>
              <w:rPr>
                <w:rFonts w:asciiTheme="minorHAnsi" w:hAnsiTheme="minorHAnsi" w:cstheme="minorHAnsi"/>
                <w:color w:val="auto"/>
                <w:spacing w:val="-2"/>
                <w:szCs w:val="22"/>
              </w:rPr>
              <w:t>opskrbe</w:t>
            </w:r>
          </w:p>
        </w:tc>
      </w:tr>
      <w:tr w:rsidR="00B710EC" w14:paraId="1AEAFAC6" w14:textId="77777777">
        <w:trPr>
          <w:trHeight w:val="493"/>
        </w:trPr>
        <w:tc>
          <w:tcPr>
            <w:tcW w:w="866" w:type="dxa"/>
          </w:tcPr>
          <w:p w14:paraId="1AEAFAC4"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6.</w:t>
            </w:r>
          </w:p>
        </w:tc>
        <w:tc>
          <w:tcPr>
            <w:tcW w:w="8348" w:type="dxa"/>
          </w:tcPr>
          <w:p w14:paraId="1AEAFAC5"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Gradsko povjerenstvo Grada Čazme nastavlja aktivnosti na popisu i procjeni štete sukladno </w:t>
            </w:r>
            <w:r>
              <w:rPr>
                <w:rFonts w:asciiTheme="minorHAnsi" w:hAnsiTheme="minorHAnsi" w:cstheme="minorHAnsi"/>
                <w:i/>
                <w:iCs/>
                <w:color w:val="auto"/>
                <w:spacing w:val="-2"/>
                <w:szCs w:val="22"/>
              </w:rPr>
              <w:t>Zakonu</w:t>
            </w:r>
            <w:r>
              <w:rPr>
                <w:rFonts w:asciiTheme="minorHAnsi" w:hAnsiTheme="minorHAnsi" w:cstheme="minorHAnsi"/>
                <w:color w:val="auto"/>
                <w:szCs w:val="22"/>
              </w:rPr>
              <w:t xml:space="preserve"> </w:t>
            </w:r>
          </w:p>
        </w:tc>
      </w:tr>
    </w:tbl>
    <w:p w14:paraId="1AEAFAC7" w14:textId="77777777" w:rsidR="00B710EC" w:rsidRDefault="00B710EC">
      <w:pPr>
        <w:rPr>
          <w:rFonts w:asciiTheme="minorHAnsi" w:hAnsiTheme="minorHAnsi" w:cstheme="minorHAnsi"/>
          <w:b/>
          <w:bCs/>
          <w:sz w:val="24"/>
        </w:rPr>
      </w:pPr>
    </w:p>
    <w:p w14:paraId="1AEAFAC8" w14:textId="77777777" w:rsidR="00B710EC" w:rsidRDefault="00CE7939">
      <w:pPr>
        <w:rPr>
          <w:rFonts w:asciiTheme="minorHAnsi" w:hAnsiTheme="minorHAnsi" w:cstheme="minorHAnsi"/>
          <w:b/>
          <w:bCs/>
          <w:sz w:val="24"/>
        </w:rPr>
      </w:pPr>
      <w:r>
        <w:rPr>
          <w:rFonts w:asciiTheme="minorHAnsi" w:hAnsiTheme="minorHAnsi" w:cstheme="minorHAnsi"/>
          <w:b/>
          <w:bCs/>
          <w:sz w:val="24"/>
        </w:rPr>
        <w:t>Tuča</w:t>
      </w:r>
    </w:p>
    <w:p w14:paraId="1AEAFAC9"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Područje Hrvatske nalazi se u umjerenim geografskim širinama gdje je pojava tuče i </w:t>
      </w:r>
      <w:proofErr w:type="spellStart"/>
      <w:r>
        <w:rPr>
          <w:rFonts w:asciiTheme="minorHAnsi" w:hAnsiTheme="minorHAnsi" w:cstheme="minorHAnsi"/>
          <w:sz w:val="24"/>
        </w:rPr>
        <w:t>sugradice</w:t>
      </w:r>
      <w:proofErr w:type="spellEnd"/>
      <w:r>
        <w:rPr>
          <w:rFonts w:asciiTheme="minorHAnsi" w:hAnsiTheme="minorHAnsi" w:cstheme="minorHAnsi"/>
          <w:sz w:val="24"/>
        </w:rPr>
        <w:t xml:space="preserve"> relativno česta. Pojava tuče i </w:t>
      </w:r>
      <w:proofErr w:type="spellStart"/>
      <w:r>
        <w:rPr>
          <w:rFonts w:asciiTheme="minorHAnsi" w:hAnsiTheme="minorHAnsi" w:cstheme="minorHAnsi"/>
          <w:sz w:val="24"/>
        </w:rPr>
        <w:t>sugradice</w:t>
      </w:r>
      <w:proofErr w:type="spellEnd"/>
      <w:r>
        <w:rPr>
          <w:rFonts w:asciiTheme="minorHAnsi" w:hAnsiTheme="minorHAnsi" w:cstheme="minorHAnsi"/>
          <w:sz w:val="24"/>
        </w:rPr>
        <w:t xml:space="preserve"> najčešća je u toplom dijelu godine. Štete uslijed tuče moguće su na poljoprivrednim površinama, stambenim, gospodarskim, poslovnim objektima, automobilima.</w:t>
      </w:r>
    </w:p>
    <w:p w14:paraId="1AEAFACA"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društva od posljedica tuče. </w:t>
      </w:r>
    </w:p>
    <w:p w14:paraId="1AEAFACB"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Mjere za ublažavanje i otklanjanje izravnih posljedica prirodne nepogode podrazumijevaju procjenu šteta i posljedica; sanaciju nastalih oštećenja i šteta. Sanacija obuhvaća aktivnosti kojima se otklanjaju posljedice prirodne nepogode, pružanje prve pomoći unesrećenima ako ih je bilo te sve ostale radnje kojima se smanjuju posljedice tuče. </w:t>
      </w:r>
    </w:p>
    <w:p w14:paraId="1AEAFACC" w14:textId="77777777" w:rsidR="00B710EC" w:rsidRDefault="00B710EC">
      <w:pPr>
        <w:spacing w:after="120"/>
        <w:rPr>
          <w:rFonts w:asciiTheme="minorHAnsi" w:hAnsiTheme="minorHAnsi" w:cstheme="minorHAnsi"/>
          <w:sz w:val="24"/>
        </w:rPr>
      </w:pPr>
    </w:p>
    <w:tbl>
      <w:tblPr>
        <w:tblW w:w="9229"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66"/>
        <w:gridCol w:w="8363"/>
      </w:tblGrid>
      <w:tr w:rsidR="00B710EC" w14:paraId="1AEAFACF" w14:textId="77777777">
        <w:trPr>
          <w:trHeight w:val="329"/>
        </w:trPr>
        <w:tc>
          <w:tcPr>
            <w:tcW w:w="866" w:type="dxa"/>
          </w:tcPr>
          <w:p w14:paraId="1AEAFACD" w14:textId="77777777" w:rsidR="00B710EC" w:rsidRDefault="00CE7939">
            <w:pPr>
              <w:widowControl w:val="0"/>
              <w:autoSpaceDE w:val="0"/>
              <w:autoSpaceDN w:val="0"/>
              <w:spacing w:before="16" w:after="0" w:line="240" w:lineRule="auto"/>
              <w:ind w:left="153"/>
              <w:jc w:val="left"/>
              <w:rPr>
                <w:rFonts w:asciiTheme="minorHAnsi" w:hAnsiTheme="minorHAnsi" w:cstheme="minorHAnsi"/>
                <w:b/>
                <w:color w:val="auto"/>
                <w:szCs w:val="22"/>
              </w:rPr>
            </w:pPr>
            <w:r>
              <w:rPr>
                <w:rFonts w:asciiTheme="minorHAnsi" w:hAnsiTheme="minorHAnsi" w:cstheme="minorHAnsi"/>
                <w:b/>
                <w:color w:val="auto"/>
                <w:szCs w:val="22"/>
              </w:rPr>
              <w:t xml:space="preserve">R. </w:t>
            </w:r>
            <w:r>
              <w:rPr>
                <w:rFonts w:asciiTheme="minorHAnsi" w:hAnsiTheme="minorHAnsi" w:cstheme="minorHAnsi"/>
                <w:b/>
                <w:color w:val="auto"/>
                <w:spacing w:val="-5"/>
                <w:szCs w:val="22"/>
              </w:rPr>
              <w:t>BR.</w:t>
            </w:r>
          </w:p>
        </w:tc>
        <w:tc>
          <w:tcPr>
            <w:tcW w:w="8363" w:type="dxa"/>
          </w:tcPr>
          <w:p w14:paraId="1AEAFACE" w14:textId="77777777" w:rsidR="00B710EC" w:rsidRDefault="00CE7939">
            <w:pPr>
              <w:widowControl w:val="0"/>
              <w:autoSpaceDE w:val="0"/>
              <w:autoSpaceDN w:val="0"/>
              <w:spacing w:before="16" w:after="0" w:line="240" w:lineRule="auto"/>
              <w:ind w:left="28"/>
              <w:jc w:val="center"/>
              <w:rPr>
                <w:rFonts w:asciiTheme="minorHAnsi" w:hAnsiTheme="minorHAnsi" w:cstheme="minorHAnsi"/>
                <w:b/>
                <w:color w:val="auto"/>
                <w:szCs w:val="22"/>
              </w:rPr>
            </w:pPr>
            <w:r>
              <w:rPr>
                <w:rFonts w:asciiTheme="minorHAnsi" w:hAnsiTheme="minorHAnsi" w:cstheme="minorHAnsi"/>
                <w:b/>
                <w:color w:val="auto"/>
                <w:szCs w:val="22"/>
              </w:rPr>
              <w:t xml:space="preserve">MJERE </w:t>
            </w:r>
          </w:p>
        </w:tc>
      </w:tr>
      <w:tr w:rsidR="00B710EC" w14:paraId="1AEAFAD2" w14:textId="77777777">
        <w:trPr>
          <w:trHeight w:val="344"/>
        </w:trPr>
        <w:tc>
          <w:tcPr>
            <w:tcW w:w="866" w:type="dxa"/>
          </w:tcPr>
          <w:p w14:paraId="1AEAFAD0"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1.</w:t>
            </w:r>
          </w:p>
        </w:tc>
        <w:tc>
          <w:tcPr>
            <w:tcW w:w="8363" w:type="dxa"/>
          </w:tcPr>
          <w:p w14:paraId="1AEAFAD1"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Izvještavanje gradonačelnika i predlaganje aktiviranja Gradskog povjerenstva Grada </w:t>
            </w:r>
            <w:r>
              <w:rPr>
                <w:rFonts w:asciiTheme="minorHAnsi" w:hAnsiTheme="minorHAnsi" w:cstheme="minorHAnsi"/>
                <w:color w:val="auto"/>
                <w:spacing w:val="-2"/>
                <w:szCs w:val="22"/>
              </w:rPr>
              <w:t>Čazme</w:t>
            </w:r>
          </w:p>
        </w:tc>
      </w:tr>
      <w:tr w:rsidR="00B710EC" w14:paraId="1AEAFAD5" w14:textId="77777777">
        <w:trPr>
          <w:trHeight w:val="344"/>
        </w:trPr>
        <w:tc>
          <w:tcPr>
            <w:tcW w:w="866" w:type="dxa"/>
          </w:tcPr>
          <w:p w14:paraId="1AEAFAD3"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2.</w:t>
            </w:r>
          </w:p>
        </w:tc>
        <w:tc>
          <w:tcPr>
            <w:tcW w:w="8363" w:type="dxa"/>
          </w:tcPr>
          <w:p w14:paraId="1AEAFAD4"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Gradskog povjerenstva Grada Čazme te izrada popisa šteta sukladno </w:t>
            </w:r>
            <w:r>
              <w:rPr>
                <w:rFonts w:asciiTheme="minorHAnsi" w:hAnsiTheme="minorHAnsi" w:cstheme="minorHAnsi"/>
                <w:color w:val="auto"/>
                <w:spacing w:val="-2"/>
                <w:szCs w:val="22"/>
              </w:rPr>
              <w:t>Zakonu</w:t>
            </w:r>
          </w:p>
        </w:tc>
      </w:tr>
      <w:tr w:rsidR="00B710EC" w14:paraId="1AEAFAD8" w14:textId="77777777">
        <w:trPr>
          <w:trHeight w:val="344"/>
        </w:trPr>
        <w:tc>
          <w:tcPr>
            <w:tcW w:w="866" w:type="dxa"/>
          </w:tcPr>
          <w:p w14:paraId="1AEAFAD6"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3.</w:t>
            </w:r>
          </w:p>
        </w:tc>
        <w:tc>
          <w:tcPr>
            <w:tcW w:w="8363" w:type="dxa"/>
          </w:tcPr>
          <w:p w14:paraId="1AEAFAD7"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Stožera civilne zaštite Grada </w:t>
            </w:r>
            <w:r>
              <w:rPr>
                <w:rFonts w:asciiTheme="minorHAnsi" w:hAnsiTheme="minorHAnsi" w:cstheme="minorHAnsi"/>
                <w:color w:val="auto"/>
                <w:spacing w:val="-2"/>
                <w:szCs w:val="22"/>
              </w:rPr>
              <w:t>Čazme</w:t>
            </w:r>
          </w:p>
        </w:tc>
      </w:tr>
      <w:tr w:rsidR="00B710EC" w14:paraId="1AEAFADB" w14:textId="77777777">
        <w:trPr>
          <w:trHeight w:val="361"/>
        </w:trPr>
        <w:tc>
          <w:tcPr>
            <w:tcW w:w="866" w:type="dxa"/>
          </w:tcPr>
          <w:p w14:paraId="1AEAFAD9"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4.</w:t>
            </w:r>
          </w:p>
        </w:tc>
        <w:tc>
          <w:tcPr>
            <w:tcW w:w="8363" w:type="dxa"/>
          </w:tcPr>
          <w:p w14:paraId="1AEAFADA"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dijelovima grada u kojima su se dogodile najveće </w:t>
            </w:r>
            <w:r>
              <w:rPr>
                <w:rFonts w:asciiTheme="minorHAnsi" w:hAnsiTheme="minorHAnsi" w:cstheme="minorHAnsi"/>
                <w:color w:val="auto"/>
                <w:spacing w:val="-2"/>
                <w:szCs w:val="22"/>
              </w:rPr>
              <w:t>materijalne</w:t>
            </w:r>
            <w:r>
              <w:rPr>
                <w:rFonts w:asciiTheme="minorHAnsi" w:hAnsiTheme="minorHAnsi" w:cstheme="minorHAnsi"/>
                <w:color w:val="auto"/>
                <w:szCs w:val="22"/>
              </w:rPr>
              <w:t xml:space="preserve"> </w:t>
            </w:r>
            <w:r>
              <w:rPr>
                <w:rFonts w:asciiTheme="minorHAnsi" w:hAnsiTheme="minorHAnsi" w:cstheme="minorHAnsi"/>
                <w:color w:val="auto"/>
                <w:spacing w:val="-2"/>
                <w:szCs w:val="22"/>
              </w:rPr>
              <w:t>štete</w:t>
            </w:r>
          </w:p>
        </w:tc>
      </w:tr>
      <w:tr w:rsidR="00B710EC" w14:paraId="1AEAFADF" w14:textId="77777777">
        <w:trPr>
          <w:trHeight w:val="1260"/>
        </w:trPr>
        <w:tc>
          <w:tcPr>
            <w:tcW w:w="866" w:type="dxa"/>
          </w:tcPr>
          <w:p w14:paraId="1AEAFADC"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5.</w:t>
            </w:r>
          </w:p>
        </w:tc>
        <w:tc>
          <w:tcPr>
            <w:tcW w:w="8363" w:type="dxa"/>
          </w:tcPr>
          <w:p w14:paraId="1AEAFADD"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mogućnosti funkcioniranja kritične </w:t>
            </w:r>
            <w:r>
              <w:rPr>
                <w:rFonts w:asciiTheme="minorHAnsi" w:hAnsiTheme="minorHAnsi" w:cstheme="minorHAnsi"/>
                <w:color w:val="auto"/>
                <w:spacing w:val="-2"/>
                <w:szCs w:val="22"/>
              </w:rPr>
              <w:t xml:space="preserve">infrastrukture kao što su </w:t>
            </w:r>
            <w:r>
              <w:rPr>
                <w:rFonts w:asciiTheme="minorHAnsi" w:hAnsiTheme="minorHAnsi" w:cstheme="minorHAnsi"/>
                <w:szCs w:val="22"/>
              </w:rPr>
              <w:t xml:space="preserve">sustavi za vodoopskrbu, elektroopskrbu, </w:t>
            </w:r>
            <w:proofErr w:type="spellStart"/>
            <w:r>
              <w:rPr>
                <w:rFonts w:asciiTheme="minorHAnsi" w:hAnsiTheme="minorHAnsi" w:cstheme="minorHAnsi"/>
                <w:szCs w:val="22"/>
              </w:rPr>
              <w:t>plinoopskrbu</w:t>
            </w:r>
            <w:proofErr w:type="spellEnd"/>
            <w:r>
              <w:rPr>
                <w:rFonts w:asciiTheme="minorHAnsi" w:hAnsiTheme="minorHAnsi" w:cstheme="minorHAnsi"/>
                <w:szCs w:val="22"/>
              </w:rPr>
              <w:t xml:space="preserve"> i telekomunikacije.</w:t>
            </w:r>
          </w:p>
          <w:p w14:paraId="1AEAFADE" w14:textId="77777777" w:rsidR="00B710EC" w:rsidRDefault="00CE7939">
            <w:pPr>
              <w:widowControl w:val="0"/>
              <w:autoSpaceDE w:val="0"/>
              <w:autoSpaceDN w:val="0"/>
              <w:spacing w:before="69"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prohodnosti </w:t>
            </w:r>
            <w:r>
              <w:rPr>
                <w:rFonts w:asciiTheme="minorHAnsi" w:hAnsiTheme="minorHAnsi" w:cstheme="minorHAnsi"/>
                <w:color w:val="auto"/>
                <w:spacing w:val="-2"/>
                <w:szCs w:val="22"/>
              </w:rPr>
              <w:t>prometnica i stanju društvenih i stambenih objekata na području grada.</w:t>
            </w:r>
          </w:p>
        </w:tc>
      </w:tr>
      <w:tr w:rsidR="00B710EC" w14:paraId="1AEAFAE2" w14:textId="77777777">
        <w:trPr>
          <w:trHeight w:val="344"/>
        </w:trPr>
        <w:tc>
          <w:tcPr>
            <w:tcW w:w="866" w:type="dxa"/>
          </w:tcPr>
          <w:p w14:paraId="1AEAFAE0"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6.</w:t>
            </w:r>
          </w:p>
        </w:tc>
        <w:tc>
          <w:tcPr>
            <w:tcW w:w="8363" w:type="dxa"/>
          </w:tcPr>
          <w:p w14:paraId="1AEAFAE1"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Po potrebi aktiviranje</w:t>
            </w:r>
            <w:r>
              <w:rPr>
                <w:rFonts w:asciiTheme="minorHAnsi" w:hAnsiTheme="minorHAnsi" w:cstheme="minorHAnsi"/>
                <w:color w:val="auto"/>
                <w:spacing w:val="-12"/>
                <w:szCs w:val="22"/>
              </w:rPr>
              <w:t xml:space="preserve"> </w:t>
            </w:r>
            <w:r>
              <w:rPr>
                <w:rFonts w:asciiTheme="minorHAnsi" w:hAnsiTheme="minorHAnsi" w:cstheme="minorHAnsi"/>
                <w:color w:val="auto"/>
                <w:szCs w:val="22"/>
              </w:rPr>
              <w:t>Javne vatrogasne postrojbe</w:t>
            </w:r>
            <w:r>
              <w:rPr>
                <w:rFonts w:asciiTheme="minorHAnsi" w:hAnsiTheme="minorHAnsi" w:cstheme="minorHAnsi"/>
                <w:color w:val="auto"/>
                <w:spacing w:val="-7"/>
                <w:szCs w:val="22"/>
              </w:rPr>
              <w:t xml:space="preserve"> </w:t>
            </w:r>
            <w:r>
              <w:rPr>
                <w:rFonts w:asciiTheme="minorHAnsi" w:hAnsiTheme="minorHAnsi" w:cstheme="minorHAnsi"/>
                <w:color w:val="auto"/>
                <w:szCs w:val="22"/>
              </w:rPr>
              <w:t>Grada</w:t>
            </w:r>
            <w:r>
              <w:rPr>
                <w:rFonts w:asciiTheme="minorHAnsi" w:hAnsiTheme="minorHAnsi" w:cstheme="minorHAnsi"/>
                <w:color w:val="auto"/>
                <w:spacing w:val="-6"/>
                <w:szCs w:val="22"/>
              </w:rPr>
              <w:t xml:space="preserve"> </w:t>
            </w:r>
            <w:r>
              <w:rPr>
                <w:rFonts w:asciiTheme="minorHAnsi" w:hAnsiTheme="minorHAnsi" w:cstheme="minorHAnsi"/>
                <w:color w:val="auto"/>
                <w:spacing w:val="-2"/>
                <w:szCs w:val="22"/>
              </w:rPr>
              <w:t>Čazme</w:t>
            </w:r>
          </w:p>
        </w:tc>
      </w:tr>
      <w:tr w:rsidR="00B710EC" w14:paraId="1AEAFAE5" w14:textId="77777777">
        <w:trPr>
          <w:trHeight w:val="705"/>
        </w:trPr>
        <w:tc>
          <w:tcPr>
            <w:tcW w:w="866" w:type="dxa"/>
          </w:tcPr>
          <w:p w14:paraId="1AEAFAE3"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7.</w:t>
            </w:r>
          </w:p>
        </w:tc>
        <w:tc>
          <w:tcPr>
            <w:tcW w:w="8363" w:type="dxa"/>
          </w:tcPr>
          <w:p w14:paraId="1AEAFAE4"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Stavljanje u funkciju kritične infrastrukture prema prioritetima (vodoopskrbni sustav, elektroopskrba, </w:t>
            </w:r>
            <w:proofErr w:type="spellStart"/>
            <w:r>
              <w:rPr>
                <w:rFonts w:asciiTheme="minorHAnsi" w:hAnsiTheme="minorHAnsi" w:cstheme="minorHAnsi"/>
                <w:color w:val="auto"/>
                <w:szCs w:val="22"/>
              </w:rPr>
              <w:t>plinoopskrba</w:t>
            </w:r>
            <w:proofErr w:type="spellEnd"/>
            <w:r>
              <w:rPr>
                <w:rFonts w:asciiTheme="minorHAnsi" w:hAnsiTheme="minorHAnsi" w:cstheme="minorHAnsi"/>
                <w:color w:val="auto"/>
                <w:szCs w:val="22"/>
              </w:rPr>
              <w:t>, telekomunikacije, zdravstvene ustanove, objekti za zbrinjavanje..)</w:t>
            </w:r>
          </w:p>
        </w:tc>
      </w:tr>
      <w:tr w:rsidR="00B710EC" w14:paraId="1AEAFAE8" w14:textId="77777777">
        <w:trPr>
          <w:trHeight w:val="578"/>
        </w:trPr>
        <w:tc>
          <w:tcPr>
            <w:tcW w:w="866" w:type="dxa"/>
          </w:tcPr>
          <w:p w14:paraId="1AEAFAE6" w14:textId="77777777" w:rsidR="00B710EC" w:rsidRDefault="00CE7939">
            <w:pPr>
              <w:widowControl w:val="0"/>
              <w:autoSpaceDE w:val="0"/>
              <w:autoSpaceDN w:val="0"/>
              <w:spacing w:before="16" w:after="0" w:line="240" w:lineRule="auto"/>
              <w:ind w:left="18"/>
              <w:jc w:val="center"/>
              <w:rPr>
                <w:rFonts w:asciiTheme="minorHAnsi" w:hAnsiTheme="minorHAnsi" w:cstheme="minorHAnsi"/>
                <w:color w:val="auto"/>
                <w:spacing w:val="-5"/>
                <w:szCs w:val="22"/>
              </w:rPr>
            </w:pPr>
            <w:r>
              <w:rPr>
                <w:rFonts w:asciiTheme="minorHAnsi" w:hAnsiTheme="minorHAnsi" w:cstheme="minorHAnsi"/>
                <w:color w:val="auto"/>
                <w:spacing w:val="-5"/>
                <w:szCs w:val="22"/>
              </w:rPr>
              <w:t>8.</w:t>
            </w:r>
          </w:p>
        </w:tc>
        <w:tc>
          <w:tcPr>
            <w:tcW w:w="8363" w:type="dxa"/>
          </w:tcPr>
          <w:p w14:paraId="1AEAFAE7" w14:textId="77777777" w:rsidR="00B710EC" w:rsidRDefault="00CE7939">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Gradsko povjerenstvo Grada Čazme nastavlja aktivnosti na popisu i procjeni štete sukladno Zakonu te o rezultatima izvješćuje Državno povjerenstvo.</w:t>
            </w:r>
          </w:p>
        </w:tc>
      </w:tr>
    </w:tbl>
    <w:p w14:paraId="1AEAFAE9" w14:textId="77777777" w:rsidR="00B710EC" w:rsidRDefault="00B710EC">
      <w:pPr>
        <w:rPr>
          <w:rFonts w:asciiTheme="minorHAnsi" w:hAnsiTheme="minorHAnsi" w:cstheme="minorHAnsi"/>
          <w:b/>
          <w:bCs/>
          <w:sz w:val="24"/>
        </w:rPr>
      </w:pPr>
    </w:p>
    <w:p w14:paraId="1AEAFAEB" w14:textId="77777777" w:rsidR="00B710EC" w:rsidRDefault="00B710EC">
      <w:pPr>
        <w:rPr>
          <w:rFonts w:asciiTheme="minorHAnsi" w:hAnsiTheme="minorHAnsi" w:cstheme="minorHAnsi"/>
          <w:b/>
          <w:bCs/>
          <w:sz w:val="24"/>
        </w:rPr>
      </w:pPr>
    </w:p>
    <w:p w14:paraId="1AEAFAEC" w14:textId="77777777" w:rsidR="00B710EC" w:rsidRDefault="00CE7939">
      <w:pPr>
        <w:rPr>
          <w:rFonts w:asciiTheme="minorHAnsi" w:hAnsiTheme="minorHAnsi" w:cstheme="minorHAnsi"/>
          <w:b/>
          <w:bCs/>
          <w:sz w:val="24"/>
        </w:rPr>
      </w:pPr>
      <w:r>
        <w:rPr>
          <w:rFonts w:asciiTheme="minorHAnsi" w:hAnsiTheme="minorHAnsi" w:cstheme="minorHAnsi"/>
          <w:b/>
          <w:bCs/>
          <w:sz w:val="24"/>
        </w:rPr>
        <w:t>Mraz</w:t>
      </w:r>
    </w:p>
    <w:p w14:paraId="1AEAFAED" w14:textId="77777777" w:rsidR="00B710EC" w:rsidRDefault="00CE7939">
      <w:pPr>
        <w:spacing w:after="120"/>
        <w:rPr>
          <w:rFonts w:asciiTheme="minorHAnsi" w:hAnsiTheme="minorHAnsi" w:cstheme="minorHAnsi"/>
          <w:sz w:val="24"/>
        </w:rPr>
      </w:pPr>
      <w:r>
        <w:rPr>
          <w:rFonts w:asciiTheme="minorHAnsi" w:hAnsiTheme="minorHAnsi" w:cstheme="minorHAnsi"/>
          <w:sz w:val="24"/>
        </w:rPr>
        <w:t>Mraz je oborina koja nastaje kad uz hladno tlo prizemni sloj zraka pri temperaturi nižoj od 0˚C izravno prijeđe iz vodene pare u led. Prilikom pojave niske temperature dolazi do smrzavanja vode što dovodi do pucanja i širenja tkiva te odumiranja biljaka. Pojavljuje se od rujna do svibnja, pri čemu je najopasniji onaj koji se pojavi u vegetacijskom razdoblju.</w:t>
      </w:r>
    </w:p>
    <w:p w14:paraId="1AEAFAEE" w14:textId="77777777" w:rsidR="00B710EC" w:rsidRDefault="00CE7939">
      <w:pPr>
        <w:spacing w:after="120"/>
        <w:rPr>
          <w:rFonts w:asciiTheme="minorHAnsi" w:hAnsiTheme="minorHAnsi" w:cstheme="minorHAnsi"/>
          <w:sz w:val="24"/>
        </w:rPr>
      </w:pPr>
      <w:r>
        <w:rPr>
          <w:rFonts w:asciiTheme="minorHAnsi" w:hAnsiTheme="minorHAnsi" w:cstheme="minorHAnsi"/>
          <w:sz w:val="24"/>
        </w:rPr>
        <w:t>Posljedice mogu biti smanjenje prinosa u poljoprivredi i povrtlarstvu.</w:t>
      </w:r>
    </w:p>
    <w:p w14:paraId="1AEAFAEF" w14:textId="044BF793" w:rsidR="00B710EC" w:rsidRDefault="00CE7939">
      <w:pPr>
        <w:spacing w:after="120"/>
        <w:rPr>
          <w:rFonts w:asciiTheme="minorHAnsi" w:hAnsiTheme="minorHAnsi" w:cstheme="minorHAnsi"/>
          <w:sz w:val="24"/>
        </w:rPr>
      </w:pPr>
      <w:r>
        <w:rPr>
          <w:rFonts w:asciiTheme="minorHAnsi" w:hAnsiTheme="minorHAnsi" w:cstheme="minorHAnsi"/>
          <w:sz w:val="24"/>
        </w:rPr>
        <w:t xml:space="preserve">Mjere za ublažavanje i otklanjanje izravnih posljedica prirodne nepogode podrazumijevaju procjenu šteta i posljedica; sanaciju nastalih oštećenja i šteta. Sanacija obuhvaća aktivnosti </w:t>
      </w:r>
      <w:r w:rsidR="005C5453">
        <w:rPr>
          <w:rFonts w:asciiTheme="minorHAnsi" w:hAnsiTheme="minorHAnsi" w:cstheme="minorHAnsi"/>
          <w:sz w:val="24"/>
        </w:rPr>
        <w:t>kojima se otklanjaju posljedice prirodne nepogode, te sve ostale radnje kojima se smanjuju posljedice mraza.</w:t>
      </w:r>
    </w:p>
    <w:tbl>
      <w:tblPr>
        <w:tblpPr w:leftFromText="180" w:rightFromText="180" w:vertAnchor="page" w:horzAnchor="margin" w:tblpY="7261"/>
        <w:tblW w:w="8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43"/>
        <w:gridCol w:w="8080"/>
      </w:tblGrid>
      <w:tr w:rsidR="00B710EC" w14:paraId="1AEAFAF2" w14:textId="77777777" w:rsidTr="005C5453">
        <w:trPr>
          <w:trHeight w:val="344"/>
        </w:trPr>
        <w:tc>
          <w:tcPr>
            <w:tcW w:w="843" w:type="dxa"/>
          </w:tcPr>
          <w:p w14:paraId="1AEAFAF0" w14:textId="77777777" w:rsidR="00B710EC" w:rsidRDefault="00CE7939" w:rsidP="005C5453">
            <w:pPr>
              <w:widowControl w:val="0"/>
              <w:autoSpaceDE w:val="0"/>
              <w:autoSpaceDN w:val="0"/>
              <w:spacing w:before="16" w:after="0" w:line="240" w:lineRule="auto"/>
              <w:ind w:left="153"/>
              <w:jc w:val="left"/>
              <w:rPr>
                <w:rFonts w:asciiTheme="minorHAnsi" w:hAnsiTheme="minorHAnsi" w:cstheme="minorHAnsi"/>
                <w:b/>
                <w:color w:val="auto"/>
                <w:szCs w:val="22"/>
              </w:rPr>
            </w:pPr>
            <w:r>
              <w:rPr>
                <w:rFonts w:asciiTheme="minorHAnsi" w:hAnsiTheme="minorHAnsi" w:cstheme="minorHAnsi"/>
                <w:b/>
                <w:color w:val="auto"/>
                <w:szCs w:val="22"/>
              </w:rPr>
              <w:t xml:space="preserve">R. </w:t>
            </w:r>
            <w:r>
              <w:rPr>
                <w:rFonts w:asciiTheme="minorHAnsi" w:hAnsiTheme="minorHAnsi" w:cstheme="minorHAnsi"/>
                <w:b/>
                <w:color w:val="auto"/>
                <w:spacing w:val="-5"/>
                <w:szCs w:val="22"/>
              </w:rPr>
              <w:t>BR.</w:t>
            </w:r>
          </w:p>
        </w:tc>
        <w:tc>
          <w:tcPr>
            <w:tcW w:w="8080" w:type="dxa"/>
          </w:tcPr>
          <w:p w14:paraId="1AEAFAF1" w14:textId="77777777" w:rsidR="00B710EC" w:rsidRDefault="00CE7939" w:rsidP="005C5453">
            <w:pPr>
              <w:widowControl w:val="0"/>
              <w:autoSpaceDE w:val="0"/>
              <w:autoSpaceDN w:val="0"/>
              <w:spacing w:before="16" w:after="0" w:line="240" w:lineRule="auto"/>
              <w:ind w:left="28"/>
              <w:jc w:val="center"/>
              <w:rPr>
                <w:rFonts w:asciiTheme="minorHAnsi" w:hAnsiTheme="minorHAnsi" w:cstheme="minorHAnsi"/>
                <w:b/>
                <w:color w:val="auto"/>
                <w:szCs w:val="22"/>
              </w:rPr>
            </w:pPr>
            <w:r>
              <w:rPr>
                <w:rFonts w:asciiTheme="minorHAnsi" w:hAnsiTheme="minorHAnsi" w:cstheme="minorHAnsi"/>
                <w:b/>
                <w:color w:val="auto"/>
                <w:szCs w:val="22"/>
              </w:rPr>
              <w:t xml:space="preserve">MJERE I </w:t>
            </w:r>
            <w:r>
              <w:rPr>
                <w:rFonts w:asciiTheme="minorHAnsi" w:hAnsiTheme="minorHAnsi" w:cstheme="minorHAnsi"/>
                <w:b/>
                <w:color w:val="auto"/>
                <w:spacing w:val="-2"/>
                <w:szCs w:val="22"/>
              </w:rPr>
              <w:t>POSTUPCI</w:t>
            </w:r>
          </w:p>
        </w:tc>
      </w:tr>
      <w:tr w:rsidR="00B710EC" w14:paraId="1AEAFAF6" w14:textId="77777777" w:rsidTr="005C5453">
        <w:trPr>
          <w:trHeight w:val="344"/>
        </w:trPr>
        <w:tc>
          <w:tcPr>
            <w:tcW w:w="843" w:type="dxa"/>
          </w:tcPr>
          <w:p w14:paraId="1AEAFAF3" w14:textId="77777777" w:rsidR="00B710EC" w:rsidRDefault="00CE7939" w:rsidP="005C5453">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1.</w:t>
            </w:r>
          </w:p>
        </w:tc>
        <w:tc>
          <w:tcPr>
            <w:tcW w:w="8080" w:type="dxa"/>
          </w:tcPr>
          <w:p w14:paraId="1AEAFAF4" w14:textId="77777777" w:rsidR="00B710EC" w:rsidRDefault="00CE7939" w:rsidP="005C5453">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Izvještavanje gradonačelnika i predlaganje aktiviranja Gradskog povjerenstva </w:t>
            </w:r>
          </w:p>
          <w:p w14:paraId="1AEAFAF5" w14:textId="77777777" w:rsidR="00B710EC" w:rsidRDefault="00CE7939" w:rsidP="005C5453">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Grada </w:t>
            </w:r>
            <w:r>
              <w:rPr>
                <w:rFonts w:asciiTheme="minorHAnsi" w:hAnsiTheme="minorHAnsi" w:cstheme="minorHAnsi"/>
                <w:color w:val="auto"/>
                <w:spacing w:val="-2"/>
                <w:szCs w:val="22"/>
              </w:rPr>
              <w:t>Čazme</w:t>
            </w:r>
          </w:p>
        </w:tc>
      </w:tr>
      <w:tr w:rsidR="00B710EC" w14:paraId="1AEAFAF9" w14:textId="77777777" w:rsidTr="005C5453">
        <w:trPr>
          <w:trHeight w:val="344"/>
        </w:trPr>
        <w:tc>
          <w:tcPr>
            <w:tcW w:w="843" w:type="dxa"/>
          </w:tcPr>
          <w:p w14:paraId="1AEAFAF7" w14:textId="77777777" w:rsidR="00B710EC" w:rsidRDefault="00CE7939" w:rsidP="005C5453">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2.</w:t>
            </w:r>
          </w:p>
        </w:tc>
        <w:tc>
          <w:tcPr>
            <w:tcW w:w="8080" w:type="dxa"/>
          </w:tcPr>
          <w:p w14:paraId="1AEAFAF8" w14:textId="77777777" w:rsidR="00B710EC" w:rsidRDefault="00CE7939" w:rsidP="005C5453">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Pozivanje Gradskog povjerenstva Grada Čazme te izrada popisa šteta sukladno </w:t>
            </w:r>
            <w:r>
              <w:rPr>
                <w:rFonts w:asciiTheme="minorHAnsi" w:hAnsiTheme="minorHAnsi" w:cstheme="minorHAnsi"/>
                <w:color w:val="auto"/>
                <w:spacing w:val="-2"/>
                <w:szCs w:val="22"/>
              </w:rPr>
              <w:t>Zakonu</w:t>
            </w:r>
          </w:p>
        </w:tc>
      </w:tr>
      <w:tr w:rsidR="00B710EC" w14:paraId="1AEAFAFC" w14:textId="77777777" w:rsidTr="005C5453">
        <w:trPr>
          <w:trHeight w:val="674"/>
        </w:trPr>
        <w:tc>
          <w:tcPr>
            <w:tcW w:w="843" w:type="dxa"/>
          </w:tcPr>
          <w:p w14:paraId="1AEAFAFA" w14:textId="77777777" w:rsidR="00B710EC" w:rsidRDefault="00CE7939" w:rsidP="005C5453">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3.</w:t>
            </w:r>
          </w:p>
        </w:tc>
        <w:tc>
          <w:tcPr>
            <w:tcW w:w="8080" w:type="dxa"/>
          </w:tcPr>
          <w:p w14:paraId="1AEAFAFB" w14:textId="77777777" w:rsidR="00B710EC" w:rsidRDefault="00CE7939" w:rsidP="005C5453">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 xml:space="preserve">Prikupljanje informacija o dijelovima grada u kojima su se dogodile najveće </w:t>
            </w:r>
            <w:r>
              <w:rPr>
                <w:rFonts w:asciiTheme="minorHAnsi" w:hAnsiTheme="minorHAnsi" w:cstheme="minorHAnsi"/>
                <w:color w:val="auto"/>
                <w:spacing w:val="-2"/>
                <w:szCs w:val="22"/>
              </w:rPr>
              <w:t>materijalne</w:t>
            </w:r>
            <w:r>
              <w:rPr>
                <w:rFonts w:asciiTheme="minorHAnsi" w:hAnsiTheme="minorHAnsi" w:cstheme="minorHAnsi"/>
                <w:color w:val="auto"/>
                <w:szCs w:val="22"/>
              </w:rPr>
              <w:t xml:space="preserve"> </w:t>
            </w:r>
            <w:r>
              <w:rPr>
                <w:rFonts w:asciiTheme="minorHAnsi" w:hAnsiTheme="minorHAnsi" w:cstheme="minorHAnsi"/>
                <w:color w:val="auto"/>
                <w:spacing w:val="-2"/>
                <w:szCs w:val="22"/>
              </w:rPr>
              <w:t>štete</w:t>
            </w:r>
          </w:p>
        </w:tc>
      </w:tr>
      <w:tr w:rsidR="00B710EC" w14:paraId="1AEAFAFF" w14:textId="77777777" w:rsidTr="005C5453">
        <w:trPr>
          <w:trHeight w:val="668"/>
        </w:trPr>
        <w:tc>
          <w:tcPr>
            <w:tcW w:w="843" w:type="dxa"/>
          </w:tcPr>
          <w:p w14:paraId="1AEAFAFD" w14:textId="77777777" w:rsidR="00B710EC" w:rsidRDefault="00CE7939" w:rsidP="005C5453">
            <w:pPr>
              <w:widowControl w:val="0"/>
              <w:autoSpaceDE w:val="0"/>
              <w:autoSpaceDN w:val="0"/>
              <w:spacing w:before="16" w:after="0" w:line="240" w:lineRule="auto"/>
              <w:ind w:left="18"/>
              <w:jc w:val="center"/>
              <w:rPr>
                <w:rFonts w:asciiTheme="minorHAnsi" w:hAnsiTheme="minorHAnsi" w:cstheme="minorHAnsi"/>
                <w:color w:val="auto"/>
                <w:szCs w:val="22"/>
              </w:rPr>
            </w:pPr>
            <w:r>
              <w:rPr>
                <w:rFonts w:asciiTheme="minorHAnsi" w:hAnsiTheme="minorHAnsi" w:cstheme="minorHAnsi"/>
                <w:color w:val="auto"/>
                <w:spacing w:val="-5"/>
                <w:szCs w:val="22"/>
              </w:rPr>
              <w:t>4.</w:t>
            </w:r>
          </w:p>
        </w:tc>
        <w:tc>
          <w:tcPr>
            <w:tcW w:w="8080" w:type="dxa"/>
          </w:tcPr>
          <w:p w14:paraId="1AEAFAFE" w14:textId="77777777" w:rsidR="00B710EC" w:rsidRDefault="00CE7939" w:rsidP="005C5453">
            <w:pPr>
              <w:widowControl w:val="0"/>
              <w:autoSpaceDE w:val="0"/>
              <w:autoSpaceDN w:val="0"/>
              <w:spacing w:before="16" w:after="0" w:line="240" w:lineRule="auto"/>
              <w:ind w:left="67"/>
              <w:jc w:val="left"/>
              <w:rPr>
                <w:rFonts w:asciiTheme="minorHAnsi" w:hAnsiTheme="minorHAnsi" w:cstheme="minorHAnsi"/>
                <w:color w:val="auto"/>
                <w:szCs w:val="22"/>
              </w:rPr>
            </w:pPr>
            <w:r>
              <w:rPr>
                <w:rFonts w:asciiTheme="minorHAnsi" w:hAnsiTheme="minorHAnsi" w:cstheme="minorHAnsi"/>
                <w:color w:val="auto"/>
                <w:szCs w:val="22"/>
              </w:rPr>
              <w:t>Gradsko povjerenstvo Grada Čazme nastavlja aktivnosti na popisu i procjeni štete sukladno Zakonu te o rezultatima izvješćuje Državno povjerenstvo.</w:t>
            </w:r>
          </w:p>
        </w:tc>
      </w:tr>
    </w:tbl>
    <w:p w14:paraId="1AEAFB00" w14:textId="77777777" w:rsidR="00B710EC" w:rsidRDefault="00B710EC">
      <w:pPr>
        <w:spacing w:after="120"/>
        <w:rPr>
          <w:rFonts w:asciiTheme="minorHAnsi" w:hAnsiTheme="minorHAnsi" w:cstheme="minorHAnsi"/>
          <w:sz w:val="24"/>
        </w:rPr>
      </w:pPr>
    </w:p>
    <w:p w14:paraId="1AEAFB01" w14:textId="77777777" w:rsidR="00B710EC" w:rsidRDefault="00B710EC">
      <w:pPr>
        <w:rPr>
          <w:rFonts w:asciiTheme="minorHAnsi" w:hAnsiTheme="minorHAnsi" w:cstheme="minorHAnsi"/>
          <w:b/>
          <w:bCs/>
          <w:sz w:val="24"/>
        </w:rPr>
      </w:pPr>
    </w:p>
    <w:p w14:paraId="1AEAFB02" w14:textId="77777777" w:rsidR="00B710EC" w:rsidRDefault="00CE7939">
      <w:pPr>
        <w:rPr>
          <w:rFonts w:asciiTheme="minorHAnsi" w:hAnsiTheme="minorHAnsi" w:cstheme="minorHAnsi"/>
          <w:b/>
          <w:bCs/>
          <w:sz w:val="24"/>
        </w:rPr>
      </w:pPr>
      <w:r>
        <w:rPr>
          <w:rFonts w:asciiTheme="minorHAnsi" w:hAnsiTheme="minorHAnsi" w:cstheme="minorHAnsi"/>
          <w:b/>
          <w:bCs/>
          <w:sz w:val="24"/>
        </w:rPr>
        <w:t>5.1. NOSITELJI MJERA</w:t>
      </w:r>
    </w:p>
    <w:p w14:paraId="1AEAFB03" w14:textId="77777777" w:rsidR="00B710EC" w:rsidRDefault="00CE7939">
      <w:pPr>
        <w:rPr>
          <w:rFonts w:asciiTheme="minorHAnsi" w:hAnsiTheme="minorHAnsi" w:cstheme="minorHAnsi"/>
          <w:sz w:val="24"/>
        </w:rPr>
      </w:pPr>
      <w:r>
        <w:rPr>
          <w:rFonts w:asciiTheme="minorHAnsi" w:hAnsiTheme="minorHAnsi" w:cstheme="minorHAnsi"/>
          <w:sz w:val="24"/>
        </w:rPr>
        <w:t>Nositelji mjera za ublažavanje te otklanjanje izravnih posljedica prirodnih nepogoda su operativne snage sustava civilne zaštite koje su definirane Zakonom o sustavu civilne zaštite, članak 20. („Narodne novine“, br. 82/15, 118/18, 31/20, 20/21, 114/22):</w:t>
      </w:r>
    </w:p>
    <w:p w14:paraId="1AEAFB04" w14:textId="77777777" w:rsidR="00B710EC" w:rsidRDefault="00CE7939">
      <w:pPr>
        <w:numPr>
          <w:ilvl w:val="0"/>
          <w:numId w:val="16"/>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stožeri civilne zaštite,</w:t>
      </w:r>
    </w:p>
    <w:p w14:paraId="1AEAFB05" w14:textId="77777777" w:rsidR="00B710EC" w:rsidRDefault="00CE7939">
      <w:pPr>
        <w:numPr>
          <w:ilvl w:val="0"/>
          <w:numId w:val="16"/>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operativne snage vatrogastva,</w:t>
      </w:r>
    </w:p>
    <w:p w14:paraId="1AEAFB06" w14:textId="77777777" w:rsidR="00B710EC" w:rsidRDefault="00CE7939">
      <w:pPr>
        <w:numPr>
          <w:ilvl w:val="0"/>
          <w:numId w:val="16"/>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operativne snage Hrvatskog Crvenog križa,</w:t>
      </w:r>
    </w:p>
    <w:p w14:paraId="1AEAFB07" w14:textId="77777777" w:rsidR="00B710EC" w:rsidRDefault="00CE7939">
      <w:pPr>
        <w:numPr>
          <w:ilvl w:val="0"/>
          <w:numId w:val="16"/>
        </w:numPr>
        <w:spacing w:before="0" w:after="209"/>
        <w:ind w:left="714" w:right="68" w:hanging="357"/>
        <w:contextualSpacing/>
        <w:rPr>
          <w:rFonts w:asciiTheme="minorHAnsi" w:hAnsiTheme="minorHAnsi" w:cstheme="minorHAnsi"/>
          <w:sz w:val="24"/>
        </w:rPr>
      </w:pPr>
      <w:r>
        <w:rPr>
          <w:rFonts w:asciiTheme="minorHAnsi" w:hAnsiTheme="minorHAnsi" w:cstheme="minorHAnsi"/>
          <w:sz w:val="24"/>
        </w:rPr>
        <w:t xml:space="preserve">operativne snage Hrvatske gorske službe spašavanja, </w:t>
      </w:r>
    </w:p>
    <w:p w14:paraId="1AEAFB08" w14:textId="77777777" w:rsidR="00B710EC" w:rsidRDefault="00CE7939">
      <w:pPr>
        <w:numPr>
          <w:ilvl w:val="0"/>
          <w:numId w:val="16"/>
        </w:numPr>
        <w:spacing w:before="0" w:after="0"/>
        <w:ind w:left="714" w:right="68" w:hanging="357"/>
        <w:rPr>
          <w:rFonts w:asciiTheme="minorHAnsi" w:hAnsiTheme="minorHAnsi" w:cstheme="minorHAnsi"/>
          <w:sz w:val="24"/>
        </w:rPr>
      </w:pPr>
      <w:r>
        <w:rPr>
          <w:rFonts w:asciiTheme="minorHAnsi" w:hAnsiTheme="minorHAnsi" w:cstheme="minorHAnsi"/>
          <w:sz w:val="24"/>
        </w:rPr>
        <w:t>udruge,</w:t>
      </w:r>
    </w:p>
    <w:p w14:paraId="1AEAFB09" w14:textId="77777777" w:rsidR="00B710EC" w:rsidRDefault="00CE7939">
      <w:pPr>
        <w:numPr>
          <w:ilvl w:val="0"/>
          <w:numId w:val="16"/>
        </w:numPr>
        <w:spacing w:before="0" w:after="0"/>
        <w:ind w:left="714" w:right="68" w:hanging="357"/>
        <w:contextualSpacing/>
        <w:rPr>
          <w:rFonts w:asciiTheme="minorHAnsi" w:hAnsiTheme="minorHAnsi" w:cstheme="minorHAnsi"/>
          <w:sz w:val="24"/>
        </w:rPr>
      </w:pPr>
      <w:r>
        <w:rPr>
          <w:rFonts w:asciiTheme="minorHAnsi" w:hAnsiTheme="minorHAnsi" w:cstheme="minorHAnsi"/>
          <w:sz w:val="24"/>
        </w:rPr>
        <w:t>postrojbe i povjerenici civilne zaštite,</w:t>
      </w:r>
    </w:p>
    <w:p w14:paraId="1AEAFB0A" w14:textId="77777777" w:rsidR="00B710EC" w:rsidRDefault="00CE7939">
      <w:pPr>
        <w:numPr>
          <w:ilvl w:val="0"/>
          <w:numId w:val="16"/>
        </w:numPr>
        <w:spacing w:before="0" w:after="0"/>
        <w:ind w:left="714" w:right="68" w:hanging="357"/>
        <w:contextualSpacing/>
        <w:rPr>
          <w:rFonts w:asciiTheme="minorHAnsi" w:hAnsiTheme="minorHAnsi" w:cstheme="minorHAnsi"/>
          <w:sz w:val="24"/>
        </w:rPr>
      </w:pPr>
      <w:r>
        <w:rPr>
          <w:rFonts w:asciiTheme="minorHAnsi" w:hAnsiTheme="minorHAnsi" w:cstheme="minorHAnsi"/>
          <w:sz w:val="24"/>
        </w:rPr>
        <w:t>koordinatori na lokaciji,</w:t>
      </w:r>
    </w:p>
    <w:p w14:paraId="1AEAFB0B" w14:textId="77777777" w:rsidR="00B710EC" w:rsidRDefault="00CE7939">
      <w:pPr>
        <w:numPr>
          <w:ilvl w:val="0"/>
          <w:numId w:val="16"/>
        </w:numPr>
        <w:spacing w:before="0" w:after="120"/>
        <w:ind w:left="714" w:right="68" w:hanging="357"/>
        <w:rPr>
          <w:rFonts w:asciiTheme="minorHAnsi" w:hAnsiTheme="minorHAnsi" w:cstheme="minorHAnsi"/>
          <w:sz w:val="24"/>
        </w:rPr>
      </w:pPr>
      <w:r>
        <w:rPr>
          <w:rFonts w:asciiTheme="minorHAnsi" w:hAnsiTheme="minorHAnsi" w:cstheme="minorHAnsi"/>
          <w:sz w:val="24"/>
        </w:rPr>
        <w:t>pravne osobe u sustavu civilne zaštite.</w:t>
      </w:r>
    </w:p>
    <w:p w14:paraId="1AEAFB0C" w14:textId="77777777" w:rsidR="00B710EC" w:rsidRDefault="00B710EC">
      <w:pPr>
        <w:spacing w:before="0" w:after="120"/>
        <w:ind w:left="714" w:right="68"/>
        <w:rPr>
          <w:rFonts w:asciiTheme="minorHAnsi" w:hAnsiTheme="minorHAnsi" w:cstheme="minorHAnsi"/>
          <w:sz w:val="24"/>
        </w:rPr>
      </w:pPr>
    </w:p>
    <w:p w14:paraId="1AEAFB0D" w14:textId="77777777" w:rsidR="00B710EC" w:rsidRDefault="00B710EC">
      <w:pPr>
        <w:spacing w:before="0" w:after="120"/>
        <w:ind w:left="714" w:right="68"/>
        <w:rPr>
          <w:rFonts w:asciiTheme="minorHAnsi" w:hAnsiTheme="minorHAnsi" w:cstheme="minorHAnsi"/>
          <w:sz w:val="24"/>
        </w:rPr>
      </w:pPr>
    </w:p>
    <w:p w14:paraId="1AEAFB0E" w14:textId="77777777" w:rsidR="00B710EC" w:rsidRDefault="00CE7939">
      <w:pPr>
        <w:rPr>
          <w:rFonts w:asciiTheme="minorHAnsi" w:hAnsiTheme="minorHAnsi" w:cstheme="minorHAnsi"/>
          <w:b/>
          <w:bCs/>
          <w:sz w:val="24"/>
        </w:rPr>
      </w:pPr>
      <w:r>
        <w:rPr>
          <w:rFonts w:asciiTheme="minorHAnsi" w:hAnsiTheme="minorHAnsi" w:cstheme="minorHAnsi"/>
          <w:b/>
          <w:bCs/>
          <w:sz w:val="24"/>
        </w:rPr>
        <w:lastRenderedPageBreak/>
        <w:t>5.2. NAČIN DODJELE POMOĆI I RASPODJELE SREDSTAVA POMOĆI ZA UBLAŽAVANJE I DJELOMIČNO UKLANJANJE ŠTETE OD PRIRODNIH NEPOGODA</w:t>
      </w:r>
    </w:p>
    <w:p w14:paraId="1AEAFB0F" w14:textId="77777777" w:rsidR="00B710EC" w:rsidRDefault="00CE7939">
      <w:pPr>
        <w:spacing w:after="120"/>
        <w:rPr>
          <w:rFonts w:asciiTheme="minorHAnsi" w:hAnsiTheme="minorHAnsi" w:cstheme="minorHAnsi"/>
          <w:sz w:val="24"/>
        </w:rPr>
      </w:pPr>
      <w:r>
        <w:rPr>
          <w:rFonts w:asciiTheme="minorHAnsi" w:hAnsiTheme="minorHAnsi" w:cstheme="minorHAnsi"/>
          <w:sz w:val="24"/>
        </w:rPr>
        <w:t>Ako posljedice štete ne zahtijevaju žurni postupak i odobrenje žurne pomoći, šteta se procjenjuje u redovitom postupku.</w:t>
      </w:r>
    </w:p>
    <w:p w14:paraId="1AEAFB10" w14:textId="77777777" w:rsidR="00B710EC" w:rsidRDefault="00CE7939">
      <w:pPr>
        <w:spacing w:after="120"/>
        <w:rPr>
          <w:rFonts w:asciiTheme="minorHAnsi" w:hAnsiTheme="minorHAnsi" w:cstheme="minorHAnsi"/>
          <w:sz w:val="24"/>
        </w:rPr>
      </w:pPr>
      <w:r>
        <w:rPr>
          <w:rFonts w:asciiTheme="minorHAnsi" w:hAnsiTheme="minorHAnsi" w:cstheme="minorHAnsi"/>
          <w:sz w:val="24"/>
        </w:rPr>
        <w:t>Gradsko povjerenstvo konačne procjene štete dostavlja Županijskom povjerenstvu i nadležnim ministarstvima u roku od 50 dana od dana donošenja Odluke o proglašenju prirodne nepogode putem Registra šteta.</w:t>
      </w:r>
    </w:p>
    <w:p w14:paraId="1AEAFB11" w14:textId="77777777" w:rsidR="00B710EC" w:rsidRDefault="00CE7939">
      <w:pPr>
        <w:spacing w:after="120"/>
        <w:rPr>
          <w:rFonts w:asciiTheme="minorHAnsi" w:hAnsiTheme="minorHAnsi" w:cstheme="minorHAnsi"/>
          <w:sz w:val="24"/>
        </w:rPr>
      </w:pPr>
      <w:r>
        <w:rPr>
          <w:rFonts w:asciiTheme="minorHAnsi" w:hAnsiTheme="minorHAnsi" w:cstheme="minorHAnsi"/>
          <w:sz w:val="24"/>
        </w:rPr>
        <w:t>Državno povjerenstvo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w:t>
      </w:r>
    </w:p>
    <w:p w14:paraId="1AEAFB12" w14:textId="77777777" w:rsidR="00B710EC" w:rsidRDefault="00CE7939">
      <w:pPr>
        <w:spacing w:after="120"/>
        <w:rPr>
          <w:rFonts w:asciiTheme="minorHAnsi" w:hAnsiTheme="minorHAnsi" w:cstheme="minorHAnsi"/>
          <w:sz w:val="24"/>
        </w:rPr>
      </w:pPr>
      <w:r>
        <w:rPr>
          <w:rFonts w:asciiTheme="minorHAnsi" w:hAnsiTheme="minorHAnsi" w:cstheme="minorHAnsi"/>
          <w:sz w:val="24"/>
        </w:rPr>
        <w:t>Vlada Republike Hrvatske, na prijedlog Državnog povjerenstva za procjenu šteta od prirodnih nepogoda, donosi odluku o dodjeli pomoći za ublažavanje i djelomično uklanjanje posljedica prirodnih nepogoda.</w:t>
      </w:r>
    </w:p>
    <w:p w14:paraId="1AEAFB13" w14:textId="77777777" w:rsidR="00B710EC" w:rsidRDefault="00B710EC">
      <w:pPr>
        <w:spacing w:after="120"/>
        <w:ind w:firstLine="709"/>
        <w:rPr>
          <w:rFonts w:asciiTheme="minorHAnsi" w:hAnsiTheme="minorHAnsi" w:cstheme="minorHAnsi"/>
          <w:sz w:val="24"/>
        </w:rPr>
      </w:pPr>
    </w:p>
    <w:p w14:paraId="1AEAFB14" w14:textId="77777777" w:rsidR="00B710EC" w:rsidRDefault="00CE7939">
      <w:pPr>
        <w:rPr>
          <w:rFonts w:asciiTheme="minorHAnsi" w:hAnsiTheme="minorHAnsi" w:cstheme="minorHAnsi"/>
          <w:b/>
          <w:bCs/>
          <w:sz w:val="24"/>
        </w:rPr>
      </w:pPr>
      <w:r>
        <w:rPr>
          <w:rFonts w:asciiTheme="minorHAnsi" w:hAnsiTheme="minorHAnsi" w:cstheme="minorHAnsi"/>
          <w:b/>
          <w:bCs/>
          <w:sz w:val="24"/>
        </w:rPr>
        <w:t>5.3. NAČIN DODJELE I RASPODJELA SREDSTAVA ŽURNE POMOĆI</w:t>
      </w:r>
    </w:p>
    <w:p w14:paraId="1AEAFB15" w14:textId="77777777" w:rsidR="00B710EC" w:rsidRDefault="00CE7939">
      <w:pPr>
        <w:spacing w:after="120"/>
        <w:rPr>
          <w:rFonts w:asciiTheme="minorHAnsi" w:hAnsiTheme="minorHAnsi" w:cstheme="minorHAnsi"/>
          <w:sz w:val="24"/>
        </w:rPr>
      </w:pPr>
      <w:r>
        <w:rPr>
          <w:rFonts w:asciiTheme="minorHAnsi" w:hAnsiTheme="minorHAnsi" w:cstheme="minorHAnsi"/>
          <w:sz w:val="24"/>
        </w:rPr>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w:t>
      </w:r>
    </w:p>
    <w:p w14:paraId="1AEAFB16" w14:textId="77777777" w:rsidR="00B710EC" w:rsidRDefault="00CE7939">
      <w:pPr>
        <w:spacing w:after="120"/>
        <w:rPr>
          <w:rFonts w:asciiTheme="minorHAnsi" w:hAnsiTheme="minorHAnsi" w:cstheme="minorHAnsi"/>
          <w:sz w:val="24"/>
        </w:rPr>
      </w:pPr>
      <w:r>
        <w:rPr>
          <w:rFonts w:asciiTheme="minorHAnsi" w:hAnsiTheme="minorHAnsi" w:cstheme="minorHAnsi"/>
          <w:sz w:val="24"/>
        </w:rPr>
        <w:t>Žurna pomoć dodjeljuje se i oštećenicima fizičkim osobama koje nisu poduzetnici, a koji su pretrpjeli štete na imovini, posebice ugroženim skupinama, starijima i bolesnima i ostalima kojima prijeti ugroza zdravlja i života na području zahvaćenom prirodnom nepogodom.</w:t>
      </w:r>
    </w:p>
    <w:p w14:paraId="1AEAFB17" w14:textId="77777777" w:rsidR="00B710EC" w:rsidRDefault="00CE7939">
      <w:pPr>
        <w:spacing w:after="120"/>
        <w:rPr>
          <w:rFonts w:asciiTheme="minorHAnsi" w:hAnsiTheme="minorHAnsi" w:cstheme="minorHAnsi"/>
          <w:sz w:val="24"/>
        </w:rPr>
      </w:pPr>
      <w:r>
        <w:rPr>
          <w:rFonts w:asciiTheme="minorHAnsi" w:hAnsiTheme="minorHAnsi" w:cstheme="minorHAnsi"/>
          <w:sz w:val="24"/>
        </w:rPr>
        <w:t>Žurna pomoć Vlade Republike Hrvatske dodjeljuje se na temelju odluke o dodjeli žurne pomoći, na prijedlog Državnog, županijskog i općinskog/gradskog povjerenstva.</w:t>
      </w:r>
    </w:p>
    <w:p w14:paraId="1AEAFB18" w14:textId="77777777" w:rsidR="00B710EC" w:rsidRDefault="00CE7939">
      <w:pPr>
        <w:spacing w:after="120"/>
        <w:rPr>
          <w:rFonts w:asciiTheme="minorHAnsi" w:hAnsiTheme="minorHAnsi" w:cstheme="minorHAnsi"/>
          <w:sz w:val="24"/>
        </w:rPr>
      </w:pPr>
      <w:r>
        <w:rPr>
          <w:rFonts w:asciiTheme="minorHAnsi" w:hAnsiTheme="minorHAnsi" w:cstheme="minorHAnsi"/>
          <w:sz w:val="24"/>
        </w:rPr>
        <w:t>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Nadalje, člankom 66. istog Zakona utvrđeno je da o korištenju sredstava proračunske zalihe odlučuje gradonačelnik koji upućuje prijedlog Gradskom vijeću.</w:t>
      </w:r>
    </w:p>
    <w:p w14:paraId="1AEAFB19" w14:textId="77777777" w:rsidR="00B710EC" w:rsidRDefault="00CE7939">
      <w:pPr>
        <w:spacing w:after="120"/>
        <w:rPr>
          <w:rFonts w:asciiTheme="minorHAnsi" w:hAnsiTheme="minorHAnsi" w:cstheme="minorHAnsi"/>
          <w:sz w:val="24"/>
        </w:rPr>
      </w:pPr>
      <w:r>
        <w:rPr>
          <w:rFonts w:asciiTheme="minorHAnsi" w:hAnsiTheme="minorHAnsi" w:cstheme="minorHAnsi"/>
          <w:sz w:val="24"/>
        </w:rPr>
        <w:t>Gradsko vijeće donosi Odluku o dodjeli žurne pomoći kojom se određuje:</w:t>
      </w:r>
    </w:p>
    <w:p w14:paraId="1AEAFB1A" w14:textId="77777777" w:rsidR="00B710EC" w:rsidRDefault="00CE7939">
      <w:pPr>
        <w:numPr>
          <w:ilvl w:val="0"/>
          <w:numId w:val="17"/>
        </w:numPr>
        <w:spacing w:before="0" w:after="0"/>
        <w:ind w:left="714" w:right="68" w:hanging="357"/>
        <w:jc w:val="left"/>
        <w:rPr>
          <w:rFonts w:asciiTheme="minorHAnsi" w:hAnsiTheme="minorHAnsi" w:cstheme="minorHAnsi"/>
          <w:sz w:val="24"/>
        </w:rPr>
      </w:pPr>
      <w:r>
        <w:rPr>
          <w:rFonts w:asciiTheme="minorHAnsi" w:hAnsiTheme="minorHAnsi" w:cstheme="minorHAnsi"/>
          <w:sz w:val="24"/>
        </w:rPr>
        <w:t>vrijednost novčanih sredstava žurne pomoći,</w:t>
      </w:r>
    </w:p>
    <w:p w14:paraId="1AEAFB1B" w14:textId="77777777" w:rsidR="00B710EC" w:rsidRDefault="00CE7939">
      <w:pPr>
        <w:numPr>
          <w:ilvl w:val="0"/>
          <w:numId w:val="17"/>
        </w:numPr>
        <w:spacing w:before="0" w:after="0"/>
        <w:ind w:left="714" w:right="68" w:hanging="357"/>
        <w:jc w:val="left"/>
        <w:rPr>
          <w:rFonts w:asciiTheme="minorHAnsi" w:hAnsiTheme="minorHAnsi" w:cstheme="minorHAnsi"/>
          <w:sz w:val="24"/>
        </w:rPr>
      </w:pPr>
      <w:r>
        <w:rPr>
          <w:rFonts w:asciiTheme="minorHAnsi" w:hAnsiTheme="minorHAnsi" w:cstheme="minorHAnsi"/>
          <w:sz w:val="24"/>
        </w:rPr>
        <w:t xml:space="preserve">kriteriji, način raspodjele i namjena žurne pomoći, </w:t>
      </w:r>
    </w:p>
    <w:p w14:paraId="1AEAFB1C" w14:textId="77777777" w:rsidR="00B710EC" w:rsidRDefault="00CE7939">
      <w:pPr>
        <w:numPr>
          <w:ilvl w:val="0"/>
          <w:numId w:val="17"/>
        </w:numPr>
        <w:spacing w:before="0" w:after="120"/>
        <w:ind w:left="714" w:right="68" w:hanging="357"/>
        <w:jc w:val="left"/>
        <w:rPr>
          <w:rFonts w:asciiTheme="minorHAnsi" w:hAnsiTheme="minorHAnsi" w:cstheme="minorHAnsi"/>
          <w:sz w:val="24"/>
        </w:rPr>
      </w:pPr>
      <w:r>
        <w:rPr>
          <w:rFonts w:asciiTheme="minorHAnsi" w:hAnsiTheme="minorHAnsi" w:cstheme="minorHAnsi"/>
          <w:sz w:val="24"/>
        </w:rPr>
        <w:lastRenderedPageBreak/>
        <w:t>drugi uvjeti i postupanja u raspodjeli žurne pomoći.</w:t>
      </w:r>
    </w:p>
    <w:p w14:paraId="1AEAFB1D" w14:textId="77777777" w:rsidR="00B710EC" w:rsidRDefault="00CE7939">
      <w:pPr>
        <w:spacing w:after="120"/>
        <w:rPr>
          <w:rFonts w:asciiTheme="minorHAnsi" w:hAnsiTheme="minorHAnsi" w:cstheme="minorHAnsi"/>
          <w:sz w:val="24"/>
        </w:rPr>
      </w:pPr>
      <w:r>
        <w:rPr>
          <w:rFonts w:asciiTheme="minorHAnsi" w:hAnsiTheme="minorHAnsi" w:cstheme="minorHAnsi"/>
          <w:sz w:val="24"/>
        </w:rPr>
        <w:t>Žurna se pomoć u pravilu dodjeljuje kao predujam i ne isključuje dodjelu pomoći u postupku redovne dodjele sredstava pomoći za ublažavanje i djelomično uklanjanje posljedica prirodnih nepogoda.</w:t>
      </w:r>
    </w:p>
    <w:p w14:paraId="1AEAFB1E" w14:textId="77777777" w:rsidR="00B710EC" w:rsidRDefault="00B710EC">
      <w:pPr>
        <w:rPr>
          <w:rFonts w:asciiTheme="minorHAnsi" w:hAnsiTheme="minorHAnsi" w:cstheme="minorHAnsi"/>
          <w:b/>
          <w:bCs/>
          <w:sz w:val="24"/>
        </w:rPr>
      </w:pPr>
    </w:p>
    <w:p w14:paraId="1AEAFB1F" w14:textId="77777777" w:rsidR="00B710EC" w:rsidRDefault="00CE7939">
      <w:pPr>
        <w:rPr>
          <w:rFonts w:asciiTheme="minorHAnsi" w:hAnsiTheme="minorHAnsi" w:cstheme="minorHAnsi"/>
          <w:b/>
          <w:bCs/>
          <w:sz w:val="24"/>
        </w:rPr>
      </w:pPr>
      <w:r>
        <w:rPr>
          <w:rFonts w:asciiTheme="minorHAnsi" w:hAnsiTheme="minorHAnsi" w:cstheme="minorHAnsi"/>
          <w:b/>
          <w:bCs/>
          <w:sz w:val="24"/>
        </w:rPr>
        <w:t>Tablica 2. Mjere, rokovi i nositelji mjera nakon proglašenja prirodne nepogode na području Grada Čazme</w:t>
      </w:r>
    </w:p>
    <w:tbl>
      <w:tblPr>
        <w:tblStyle w:val="Reetkatablice"/>
        <w:tblW w:w="9072" w:type="dxa"/>
        <w:tblInd w:w="-5" w:type="dxa"/>
        <w:tblLook w:val="04A0" w:firstRow="1" w:lastRow="0" w:firstColumn="1" w:lastColumn="0" w:noHBand="0" w:noVBand="1"/>
      </w:tblPr>
      <w:tblGrid>
        <w:gridCol w:w="3311"/>
        <w:gridCol w:w="3210"/>
        <w:gridCol w:w="2551"/>
      </w:tblGrid>
      <w:tr w:rsidR="00B710EC" w14:paraId="1AEAFB23" w14:textId="77777777">
        <w:trPr>
          <w:trHeight w:val="453"/>
        </w:trPr>
        <w:tc>
          <w:tcPr>
            <w:tcW w:w="3311" w:type="dxa"/>
          </w:tcPr>
          <w:p w14:paraId="1AEAFB20"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MJERA</w:t>
            </w:r>
          </w:p>
        </w:tc>
        <w:tc>
          <w:tcPr>
            <w:tcW w:w="3210" w:type="dxa"/>
          </w:tcPr>
          <w:p w14:paraId="1AEAFB21"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ROK</w:t>
            </w:r>
          </w:p>
        </w:tc>
        <w:tc>
          <w:tcPr>
            <w:tcW w:w="2551" w:type="dxa"/>
          </w:tcPr>
          <w:p w14:paraId="1AEAFB22"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NOSITELJ</w:t>
            </w:r>
          </w:p>
        </w:tc>
      </w:tr>
      <w:tr w:rsidR="00B710EC" w14:paraId="1AEAFB27" w14:textId="77777777">
        <w:trPr>
          <w:trHeight w:val="943"/>
        </w:trPr>
        <w:tc>
          <w:tcPr>
            <w:tcW w:w="3311" w:type="dxa"/>
          </w:tcPr>
          <w:p w14:paraId="1AEAFB24"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Dostava prijedloga o proglašenju prirodne nepogode na području grada Čazme</w:t>
            </w:r>
          </w:p>
        </w:tc>
        <w:tc>
          <w:tcPr>
            <w:tcW w:w="3210" w:type="dxa"/>
          </w:tcPr>
          <w:p w14:paraId="1AEAFB25"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Osam (8) dana od nastanka nepogode</w:t>
            </w:r>
          </w:p>
        </w:tc>
        <w:tc>
          <w:tcPr>
            <w:tcW w:w="2551" w:type="dxa"/>
          </w:tcPr>
          <w:p w14:paraId="1AEAFB26"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Gradonačelnik Grada Čazme</w:t>
            </w:r>
          </w:p>
        </w:tc>
      </w:tr>
      <w:tr w:rsidR="00B710EC" w14:paraId="1AEAFB2B" w14:textId="77777777">
        <w:trPr>
          <w:trHeight w:val="1170"/>
        </w:trPr>
        <w:tc>
          <w:tcPr>
            <w:tcW w:w="3311" w:type="dxa"/>
          </w:tcPr>
          <w:p w14:paraId="1AEAFB28"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Objava javnog poziva za dostavom obrazaca prijave štete od prirodne nepogode na području grada Čazme</w:t>
            </w:r>
          </w:p>
        </w:tc>
        <w:tc>
          <w:tcPr>
            <w:tcW w:w="3210" w:type="dxa"/>
          </w:tcPr>
          <w:p w14:paraId="1AEAFB29"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Po objavi Odluke o proglašenju prirodne nepogode</w:t>
            </w:r>
          </w:p>
        </w:tc>
        <w:tc>
          <w:tcPr>
            <w:tcW w:w="2551" w:type="dxa"/>
          </w:tcPr>
          <w:p w14:paraId="1AEAFB2A"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Ured Gradonačelnika Grada Čazme</w:t>
            </w:r>
          </w:p>
        </w:tc>
      </w:tr>
      <w:tr w:rsidR="00B710EC" w14:paraId="1AEAFB2F" w14:textId="77777777">
        <w:trPr>
          <w:trHeight w:val="1132"/>
        </w:trPr>
        <w:tc>
          <w:tcPr>
            <w:tcW w:w="3311" w:type="dxa"/>
          </w:tcPr>
          <w:p w14:paraId="1AEAFB2C"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Prikupljanje podataka o šteti na području grada Čazme temeljem obrazaca prijave štete od prirodne nepogode</w:t>
            </w:r>
          </w:p>
        </w:tc>
        <w:tc>
          <w:tcPr>
            <w:tcW w:w="3210" w:type="dxa"/>
          </w:tcPr>
          <w:p w14:paraId="1AEAFB2D"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Osam (8) dana od dana proglašenja Odluke o proglašenju prirodne nepogode</w:t>
            </w:r>
          </w:p>
        </w:tc>
        <w:tc>
          <w:tcPr>
            <w:tcW w:w="2551" w:type="dxa"/>
          </w:tcPr>
          <w:p w14:paraId="1AEAFB2E"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Gradsko povjerenstvo za procjenu šteta od prirodnih nepogoda Grada Čazme</w:t>
            </w:r>
          </w:p>
        </w:tc>
      </w:tr>
      <w:tr w:rsidR="00B710EC" w14:paraId="1AEAFB33" w14:textId="77777777">
        <w:trPr>
          <w:trHeight w:val="710"/>
        </w:trPr>
        <w:tc>
          <w:tcPr>
            <w:tcW w:w="3311" w:type="dxa"/>
          </w:tcPr>
          <w:p w14:paraId="1AEAFB30"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Prema potrebi, dostava Zahtjeva za produljenjem roka za prvu prijavu štete u Registar šteta Povjerenstvu za procjenu šteta od prirodnih nepogoda Bjelovarsko-bilogorske županije</w:t>
            </w:r>
          </w:p>
        </w:tc>
        <w:tc>
          <w:tcPr>
            <w:tcW w:w="3210" w:type="dxa"/>
          </w:tcPr>
          <w:p w14:paraId="1AEAFB31"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Osam (8) dana od dana proglašenja Odluke o proglašenju prirodne nepogode</w:t>
            </w:r>
          </w:p>
        </w:tc>
        <w:tc>
          <w:tcPr>
            <w:tcW w:w="2551" w:type="dxa"/>
          </w:tcPr>
          <w:p w14:paraId="1AEAFB32"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Gradsko povjerenstvo za procjenu šteta od prirodnih nepogoda Grada Čazme</w:t>
            </w:r>
          </w:p>
        </w:tc>
      </w:tr>
      <w:tr w:rsidR="00B710EC" w14:paraId="1AEAFB37" w14:textId="77777777">
        <w:trPr>
          <w:trHeight w:val="1529"/>
        </w:trPr>
        <w:tc>
          <w:tcPr>
            <w:tcW w:w="3311" w:type="dxa"/>
          </w:tcPr>
          <w:p w14:paraId="1AEAFB34"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Prva prijava u Registar šteta</w:t>
            </w:r>
          </w:p>
        </w:tc>
        <w:tc>
          <w:tcPr>
            <w:tcW w:w="3210" w:type="dxa"/>
          </w:tcPr>
          <w:p w14:paraId="1AEAFB35"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Petnaest (15) dana, iznimno dvadeset i tri (23) dana od dana proglašenja Odluke o proglašenju prirodne nepogode</w:t>
            </w:r>
          </w:p>
        </w:tc>
        <w:tc>
          <w:tcPr>
            <w:tcW w:w="2551" w:type="dxa"/>
          </w:tcPr>
          <w:p w14:paraId="1AEAFB36"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Gradsko povjerenstvo za procjenu šteta od prirodnih nepogoda Grada Čazme</w:t>
            </w:r>
          </w:p>
        </w:tc>
      </w:tr>
    </w:tbl>
    <w:p w14:paraId="1AEAFB38" w14:textId="77777777" w:rsidR="00B710EC" w:rsidRDefault="00B710EC">
      <w:pPr>
        <w:rPr>
          <w:rFonts w:asciiTheme="minorHAnsi" w:hAnsiTheme="minorHAnsi" w:cstheme="minorHAnsi"/>
          <w:b/>
          <w:bCs/>
          <w:sz w:val="24"/>
        </w:rPr>
      </w:pPr>
    </w:p>
    <w:p w14:paraId="1AEAFB39" w14:textId="77777777" w:rsidR="00B710EC" w:rsidRDefault="00CE7939">
      <w:pPr>
        <w:rPr>
          <w:rFonts w:asciiTheme="minorHAnsi" w:hAnsiTheme="minorHAnsi" w:cstheme="minorHAnsi"/>
          <w:b/>
          <w:bCs/>
          <w:sz w:val="24"/>
        </w:rPr>
      </w:pPr>
      <w:r>
        <w:rPr>
          <w:rFonts w:asciiTheme="minorHAnsi" w:hAnsiTheme="minorHAnsi" w:cstheme="minorHAnsi"/>
          <w:b/>
          <w:bCs/>
          <w:sz w:val="24"/>
        </w:rPr>
        <w:t>Tablica 3. Mjere, rokovi i nositelji mjera po proglašenju prirodne nepogode na području Grada Čazme – međusektorske mjere</w:t>
      </w:r>
    </w:p>
    <w:tbl>
      <w:tblPr>
        <w:tblStyle w:val="Reetkatablice"/>
        <w:tblW w:w="0" w:type="auto"/>
        <w:jc w:val="center"/>
        <w:tblLook w:val="04A0" w:firstRow="1" w:lastRow="0" w:firstColumn="1" w:lastColumn="0" w:noHBand="0" w:noVBand="1"/>
      </w:tblPr>
      <w:tblGrid>
        <w:gridCol w:w="3203"/>
        <w:gridCol w:w="3313"/>
        <w:gridCol w:w="2546"/>
      </w:tblGrid>
      <w:tr w:rsidR="00B710EC" w14:paraId="1AEAFB3D" w14:textId="77777777">
        <w:trPr>
          <w:jc w:val="center"/>
        </w:trPr>
        <w:tc>
          <w:tcPr>
            <w:tcW w:w="3203" w:type="dxa"/>
          </w:tcPr>
          <w:p w14:paraId="1AEAFB3A"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MJERA</w:t>
            </w:r>
          </w:p>
        </w:tc>
        <w:tc>
          <w:tcPr>
            <w:tcW w:w="3313" w:type="dxa"/>
          </w:tcPr>
          <w:p w14:paraId="1AEAFB3B"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ROK</w:t>
            </w:r>
          </w:p>
        </w:tc>
        <w:tc>
          <w:tcPr>
            <w:tcW w:w="2546" w:type="dxa"/>
          </w:tcPr>
          <w:p w14:paraId="1AEAFB3C"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NOSITELJ</w:t>
            </w:r>
          </w:p>
        </w:tc>
      </w:tr>
      <w:tr w:rsidR="00B710EC" w14:paraId="1AEAFB41" w14:textId="77777777">
        <w:trPr>
          <w:jc w:val="center"/>
        </w:trPr>
        <w:tc>
          <w:tcPr>
            <w:tcW w:w="3203" w:type="dxa"/>
          </w:tcPr>
          <w:p w14:paraId="1AEAFB3E"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 xml:space="preserve">Provjera podataka obrazaca prijave štete od prirodne nepogode kod prijavitelja od </w:t>
            </w:r>
            <w:r>
              <w:rPr>
                <w:rFonts w:asciiTheme="minorHAnsi" w:hAnsiTheme="minorHAnsi" w:cstheme="minorHAnsi"/>
                <w:szCs w:val="22"/>
                <w:lang w:eastAsia="hr-HR"/>
              </w:rPr>
              <w:lastRenderedPageBreak/>
              <w:t>najmanje 5% zaprimljenih prijava slučajnim odabirom</w:t>
            </w:r>
          </w:p>
        </w:tc>
        <w:tc>
          <w:tcPr>
            <w:tcW w:w="3313" w:type="dxa"/>
          </w:tcPr>
          <w:p w14:paraId="1AEAFB3F"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lastRenderedPageBreak/>
              <w:t>Do pedeset (50) dana od dana donošenje Odluke o proglašenju prirodne nepogode</w:t>
            </w:r>
          </w:p>
        </w:tc>
        <w:tc>
          <w:tcPr>
            <w:tcW w:w="2546" w:type="dxa"/>
          </w:tcPr>
          <w:p w14:paraId="1AEAFB40"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Gradsko povjerenstvo za procjenu šteta od prirodnih nepogoda Grada Čazme</w:t>
            </w:r>
          </w:p>
        </w:tc>
      </w:tr>
      <w:tr w:rsidR="00B710EC" w14:paraId="1AEAFB45" w14:textId="77777777">
        <w:trPr>
          <w:jc w:val="center"/>
        </w:trPr>
        <w:tc>
          <w:tcPr>
            <w:tcW w:w="3203" w:type="dxa"/>
          </w:tcPr>
          <w:p w14:paraId="1AEAFB42"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Prijava konačne procjene štete u Registar šteta</w:t>
            </w:r>
          </w:p>
        </w:tc>
        <w:tc>
          <w:tcPr>
            <w:tcW w:w="3313" w:type="dxa"/>
          </w:tcPr>
          <w:p w14:paraId="1AEAFB43"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Pedeset (50) dana od dana donošenja Odluke o proglašenju prirodne nepogode (iznimno četiri (4) mjeseca od dana donošenja Odluke o proglašenju prirodne nepogode</w:t>
            </w:r>
          </w:p>
        </w:tc>
        <w:tc>
          <w:tcPr>
            <w:tcW w:w="2546" w:type="dxa"/>
          </w:tcPr>
          <w:p w14:paraId="1AEAFB44"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Gradsko povjerenstvo za procjenu šteta od prirodnih nepogoda Grada Čazme</w:t>
            </w:r>
          </w:p>
        </w:tc>
      </w:tr>
      <w:tr w:rsidR="00B710EC" w14:paraId="1AEAFB49" w14:textId="77777777">
        <w:trPr>
          <w:trHeight w:val="1979"/>
          <w:jc w:val="center"/>
        </w:trPr>
        <w:tc>
          <w:tcPr>
            <w:tcW w:w="3203" w:type="dxa"/>
          </w:tcPr>
          <w:p w14:paraId="1AEAFB46"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Dostava konačne procjene štete u Registar štete</w:t>
            </w:r>
          </w:p>
        </w:tc>
        <w:tc>
          <w:tcPr>
            <w:tcW w:w="3313" w:type="dxa"/>
          </w:tcPr>
          <w:p w14:paraId="1AEAFB47" w14:textId="77777777" w:rsidR="00B710EC" w:rsidRDefault="00CE7939">
            <w:pPr>
              <w:spacing w:line="240" w:lineRule="auto"/>
              <w:jc w:val="center"/>
              <w:rPr>
                <w:rFonts w:asciiTheme="minorHAnsi" w:hAnsiTheme="minorHAnsi" w:cstheme="minorHAnsi"/>
                <w:b/>
                <w:bCs/>
                <w:szCs w:val="22"/>
                <w:lang w:eastAsia="hr-HR"/>
              </w:rPr>
            </w:pPr>
            <w:r>
              <w:rPr>
                <w:rFonts w:asciiTheme="minorHAnsi" w:hAnsiTheme="minorHAnsi" w:cstheme="minorHAnsi"/>
                <w:b/>
                <w:bCs/>
                <w:szCs w:val="22"/>
                <w:lang w:eastAsia="hr-HR"/>
              </w:rPr>
              <w:t>Šezdeset (60) dana od dana donošenja Odluke o proglašenju prirodne nepogode (iznimno četiri (4) mjeseca od dana donošenja Odluke o proglašenju prirodne nepogode)</w:t>
            </w:r>
          </w:p>
        </w:tc>
        <w:tc>
          <w:tcPr>
            <w:tcW w:w="2546" w:type="dxa"/>
          </w:tcPr>
          <w:p w14:paraId="1AEAFB48"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Povjerenstvo za procjenu šteta od prirodnih nepogoda Bjelovarsko-bilogorske županije</w:t>
            </w:r>
          </w:p>
        </w:tc>
      </w:tr>
      <w:tr w:rsidR="00B710EC" w14:paraId="1AEAFB4C" w14:textId="77777777">
        <w:trPr>
          <w:jc w:val="center"/>
        </w:trPr>
        <w:tc>
          <w:tcPr>
            <w:tcW w:w="3203" w:type="dxa"/>
          </w:tcPr>
          <w:p w14:paraId="1AEAFB4A"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Potvrda konačne procjene štete</w:t>
            </w:r>
          </w:p>
        </w:tc>
        <w:tc>
          <w:tcPr>
            <w:tcW w:w="5859" w:type="dxa"/>
            <w:gridSpan w:val="2"/>
          </w:tcPr>
          <w:p w14:paraId="1AEAFB4B" w14:textId="77777777" w:rsidR="00B710EC" w:rsidRDefault="00CE7939">
            <w:pPr>
              <w:spacing w:line="240" w:lineRule="auto"/>
              <w:jc w:val="center"/>
              <w:rPr>
                <w:rFonts w:asciiTheme="minorHAnsi" w:hAnsiTheme="minorHAnsi" w:cstheme="minorHAnsi"/>
                <w:szCs w:val="22"/>
                <w:lang w:eastAsia="hr-HR"/>
              </w:rPr>
            </w:pPr>
            <w:r>
              <w:rPr>
                <w:rFonts w:asciiTheme="minorHAnsi" w:hAnsiTheme="minorHAnsi" w:cstheme="minorHAnsi"/>
                <w:szCs w:val="22"/>
                <w:lang w:eastAsia="hr-HR"/>
              </w:rPr>
              <w:t>Nadležna ministarstva u suradnji s drugim institucijama</w:t>
            </w:r>
          </w:p>
        </w:tc>
      </w:tr>
    </w:tbl>
    <w:p w14:paraId="1AEAFB4D" w14:textId="77777777" w:rsidR="00B710EC" w:rsidRDefault="00B710EC">
      <w:pPr>
        <w:rPr>
          <w:rFonts w:asciiTheme="minorHAnsi" w:hAnsiTheme="minorHAnsi" w:cstheme="minorHAnsi"/>
          <w:sz w:val="24"/>
        </w:rPr>
      </w:pPr>
    </w:p>
    <w:p w14:paraId="1AEAFB4E" w14:textId="77777777" w:rsidR="00B710EC" w:rsidRDefault="00CE7939">
      <w:pPr>
        <w:pStyle w:val="Naslov2"/>
        <w:numPr>
          <w:ilvl w:val="0"/>
          <w:numId w:val="0"/>
        </w:numPr>
        <w:rPr>
          <w:rFonts w:asciiTheme="minorHAnsi" w:hAnsiTheme="minorHAnsi" w:cstheme="minorHAnsi"/>
          <w:smallCaps w:val="0"/>
          <w:lang w:eastAsia="en-US"/>
        </w:rPr>
      </w:pPr>
      <w:bookmarkStart w:id="5" w:name="_Toc126238757"/>
      <w:r>
        <w:rPr>
          <w:rFonts w:asciiTheme="minorHAnsi" w:hAnsiTheme="minorHAnsi" w:cstheme="minorHAnsi"/>
          <w:smallCaps w:val="0"/>
          <w:lang w:eastAsia="en-US"/>
        </w:rPr>
        <w:t>6. IZVJEŠĆE O UTROŠKU SREDSTAVA ZA UBLAŽAVANJE I DJELOMIČNO UKLANJANJE POSLJEDICA PRIRODNIH NEPOGODA</w:t>
      </w:r>
      <w:bookmarkEnd w:id="5"/>
    </w:p>
    <w:p w14:paraId="1AEAFB4F" w14:textId="77777777" w:rsidR="00B710EC" w:rsidRDefault="00CE7939">
      <w:pPr>
        <w:rPr>
          <w:rFonts w:asciiTheme="minorHAnsi" w:hAnsiTheme="minorHAnsi" w:cstheme="minorHAnsi"/>
          <w:color w:val="231F20"/>
          <w:sz w:val="24"/>
        </w:rPr>
      </w:pPr>
      <w:r>
        <w:rPr>
          <w:rFonts w:asciiTheme="minorHAnsi" w:hAnsiTheme="minorHAnsi" w:cstheme="minorHAnsi"/>
          <w:sz w:val="24"/>
        </w:rPr>
        <w:t xml:space="preserve">Gradsko povjerenstvo za procjenu šteta od prirodnih nepogoda Grada Čazme </w:t>
      </w:r>
      <w:r>
        <w:rPr>
          <w:rFonts w:asciiTheme="minorHAnsi" w:hAnsiTheme="minorHAnsi" w:cstheme="minorHAnsi"/>
          <w:color w:val="231F20"/>
          <w:sz w:val="24"/>
        </w:rPr>
        <w:t xml:space="preserve">putem Registra šteta podnosi </w:t>
      </w:r>
      <w:r>
        <w:rPr>
          <w:rFonts w:asciiTheme="minorHAnsi" w:hAnsiTheme="minorHAnsi" w:cstheme="minorHAnsi"/>
          <w:sz w:val="24"/>
        </w:rPr>
        <w:t>Povjerenstvu za procjenu šteta od prirodnih nepogoda Bjelovarsko - bilogorske županije</w:t>
      </w:r>
      <w:r>
        <w:rPr>
          <w:rFonts w:asciiTheme="minorHAnsi" w:hAnsiTheme="minorHAnsi" w:cstheme="minorHAnsi"/>
          <w:color w:val="231F20"/>
          <w:sz w:val="24"/>
        </w:rPr>
        <w:t xml:space="preserve"> izvješće o utrošku sredstava za ublažavanje i djelomično uklanjanje posljedica prirodnih nepogoda dodijeljenih iz državnog proračuna Republike Hrvatske u roku od dvadeset (20) dana od dana donošenja Odluke Vlade Republike Hrvatske o dodjeli sredstava pomoći. </w:t>
      </w:r>
    </w:p>
    <w:p w14:paraId="1AEAFB50" w14:textId="77777777" w:rsidR="00B710EC" w:rsidRPr="00CE7939" w:rsidRDefault="00CE7939">
      <w:pPr>
        <w:rPr>
          <w:rFonts w:asciiTheme="minorHAnsi" w:hAnsiTheme="minorHAnsi" w:cstheme="minorHAnsi"/>
          <w:color w:val="auto"/>
          <w:sz w:val="24"/>
        </w:rPr>
      </w:pPr>
      <w:r>
        <w:rPr>
          <w:rFonts w:asciiTheme="minorHAnsi" w:hAnsiTheme="minorHAnsi" w:cstheme="minorHAnsi"/>
          <w:color w:val="231F20"/>
          <w:sz w:val="24"/>
        </w:rPr>
        <w:t xml:space="preserve">Obrazac Izvješća nalazi se u </w:t>
      </w:r>
      <w:r w:rsidRPr="00CE7939">
        <w:rPr>
          <w:rFonts w:asciiTheme="minorHAnsi" w:hAnsiTheme="minorHAnsi" w:cstheme="minorHAnsi"/>
          <w:b/>
          <w:color w:val="auto"/>
          <w:sz w:val="24"/>
        </w:rPr>
        <w:t>Prilogu 3.</w:t>
      </w:r>
      <w:r w:rsidRPr="00CE7939">
        <w:rPr>
          <w:rFonts w:asciiTheme="minorHAnsi" w:hAnsiTheme="minorHAnsi" w:cstheme="minorHAnsi"/>
          <w:color w:val="auto"/>
          <w:sz w:val="24"/>
        </w:rPr>
        <w:t xml:space="preserve"> ovog Plana.</w:t>
      </w:r>
    </w:p>
    <w:p w14:paraId="1AEAFB51" w14:textId="77777777" w:rsidR="00B710EC" w:rsidRDefault="00CE7939">
      <w:pPr>
        <w:rPr>
          <w:rFonts w:asciiTheme="minorHAnsi" w:hAnsiTheme="minorHAnsi" w:cstheme="minorHAnsi"/>
          <w:color w:val="231F20"/>
          <w:sz w:val="24"/>
          <w:u w:val="single"/>
        </w:rPr>
      </w:pPr>
      <w:r>
        <w:rPr>
          <w:rFonts w:asciiTheme="minorHAnsi" w:hAnsiTheme="minorHAnsi" w:cstheme="minorHAnsi"/>
          <w:color w:val="231F20"/>
          <w:sz w:val="24"/>
          <w:u w:val="single"/>
        </w:rPr>
        <w:t>Izvješće</w:t>
      </w:r>
      <w:r>
        <w:rPr>
          <w:rFonts w:asciiTheme="minorHAnsi" w:hAnsiTheme="minorHAnsi" w:cstheme="minorHAnsi"/>
          <w:sz w:val="24"/>
          <w:u w:val="single"/>
        </w:rPr>
        <w:t xml:space="preserve"> </w:t>
      </w:r>
      <w:r>
        <w:rPr>
          <w:rFonts w:asciiTheme="minorHAnsi" w:hAnsiTheme="minorHAnsi" w:cstheme="minorHAnsi"/>
          <w:color w:val="231F20"/>
          <w:sz w:val="24"/>
          <w:u w:val="single"/>
        </w:rPr>
        <w:t>o utrošku sredstava za ublažavanje i djelomično uklanjanje posljedica prirodnih nepogoda dodijeljenih iz državnog proračuna Republike Hrvatske sadrži:</w:t>
      </w:r>
    </w:p>
    <w:p w14:paraId="1AEAFB52"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1. podatke o ukupnom broju oštećenika kojima su dodijeljena sredstva pomoći,</w:t>
      </w:r>
    </w:p>
    <w:p w14:paraId="1AEAFB53"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2. podatke o broju fizičkih i pravnih osoba kojima su dodijeljena sredstva pomoći,</w:t>
      </w:r>
    </w:p>
    <w:p w14:paraId="1AEAFB54"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3. podatke o povratu sredstava pomoći u državni proračun,</w:t>
      </w:r>
    </w:p>
    <w:p w14:paraId="1AEAFB55" w14:textId="77777777" w:rsidR="00B710EC" w:rsidRDefault="00CE7939">
      <w:pPr>
        <w:rPr>
          <w:rFonts w:asciiTheme="minorHAnsi" w:hAnsiTheme="minorHAnsi" w:cstheme="minorHAnsi"/>
          <w:color w:val="231F20"/>
          <w:sz w:val="24"/>
        </w:rPr>
      </w:pPr>
      <w:r>
        <w:rPr>
          <w:rFonts w:asciiTheme="minorHAnsi" w:hAnsiTheme="minorHAnsi" w:cstheme="minorHAnsi"/>
          <w:color w:val="231F20"/>
          <w:sz w:val="24"/>
        </w:rPr>
        <w:t>4. podatke o dodijeljenim sredstvima pomoći iz drugih izvora.</w:t>
      </w:r>
    </w:p>
    <w:p w14:paraId="1AEAFB56" w14:textId="77777777" w:rsidR="00B710EC" w:rsidRDefault="00B710EC">
      <w:pPr>
        <w:rPr>
          <w:rFonts w:asciiTheme="minorHAnsi" w:hAnsiTheme="minorHAnsi" w:cstheme="minorHAnsi"/>
          <w:color w:val="231F20"/>
          <w:sz w:val="24"/>
        </w:rPr>
      </w:pPr>
    </w:p>
    <w:p w14:paraId="1AEAFB57" w14:textId="77777777" w:rsidR="00B710EC" w:rsidRDefault="00B710EC">
      <w:pPr>
        <w:pStyle w:val="Opisslike"/>
        <w:rPr>
          <w:rFonts w:asciiTheme="minorHAnsi" w:hAnsiTheme="minorHAnsi" w:cstheme="minorHAnsi"/>
          <w:sz w:val="24"/>
          <w:szCs w:val="24"/>
        </w:rPr>
      </w:pPr>
    </w:p>
    <w:p w14:paraId="1AEAFB58" w14:textId="77777777" w:rsidR="00B710EC" w:rsidRDefault="00B710EC">
      <w:pPr>
        <w:rPr>
          <w:rFonts w:asciiTheme="minorHAnsi" w:hAnsiTheme="minorHAnsi" w:cstheme="minorHAnsi"/>
          <w:sz w:val="24"/>
        </w:rPr>
      </w:pPr>
    </w:p>
    <w:p w14:paraId="1AEAFB59" w14:textId="77777777" w:rsidR="00B710EC" w:rsidRDefault="00CE7939">
      <w:pPr>
        <w:pStyle w:val="Naslov1"/>
        <w:numPr>
          <w:ilvl w:val="0"/>
          <w:numId w:val="0"/>
        </w:numPr>
        <w:rPr>
          <w:rFonts w:eastAsia="Times New Roman"/>
          <w:bCs/>
          <w:iCs w:val="0"/>
          <w:smallCaps w:val="0"/>
          <w:color w:val="000000" w:themeColor="text1"/>
        </w:rPr>
      </w:pPr>
      <w:bookmarkStart w:id="6" w:name="_Toc126238758"/>
      <w:r>
        <w:lastRenderedPageBreak/>
        <w:t>7</w:t>
      </w:r>
      <w:r>
        <w:rPr>
          <w:rFonts w:eastAsia="Times New Roman"/>
          <w:bCs/>
          <w:iCs w:val="0"/>
          <w:smallCaps w:val="0"/>
          <w:color w:val="000000" w:themeColor="text1"/>
        </w:rPr>
        <w:t>. PROCJENA OSIGURANJA OPREME I DRUGIH SREDSTAVA ZA ZAŠTITU I SPRJEČAVANJE STRADANJA IMOVINE, GOSPODARSKIH FUNKCIJA I STRADANJA STANOVNIŠTVA</w:t>
      </w:r>
      <w:bookmarkEnd w:id="6"/>
    </w:p>
    <w:p w14:paraId="1AEAFB5A" w14:textId="77777777" w:rsidR="00B710EC" w:rsidRDefault="00CE7939">
      <w:pPr>
        <w:rPr>
          <w:rFonts w:asciiTheme="minorHAnsi" w:hAnsiTheme="minorHAnsi" w:cstheme="minorHAnsi"/>
          <w:sz w:val="24"/>
        </w:rPr>
      </w:pPr>
      <w:r>
        <w:rPr>
          <w:rFonts w:asciiTheme="minorHAnsi" w:hAnsiTheme="minorHAnsi" w:cstheme="minorHAnsi"/>
          <w:sz w:val="24"/>
        </w:rPr>
        <w:t>Procjena osiguranja opreme i drugih sredstava za zaštitu i sprječavanje stradanja imovine, gospodarskih funkcija i stradanja stanovništva podrazumijeva procjenu opreme i drugih sredstava nužnih za sanaciju, djelomično otklanjanje i ublažavanje štete nastale uslijed djelovanja prirodne nepogode.</w:t>
      </w:r>
    </w:p>
    <w:p w14:paraId="1AEAFB5B" w14:textId="77777777" w:rsidR="00B710EC" w:rsidRDefault="00CE7939">
      <w:pPr>
        <w:rPr>
          <w:rFonts w:asciiTheme="minorHAnsi" w:hAnsiTheme="minorHAnsi" w:cstheme="minorHAnsi"/>
          <w:sz w:val="24"/>
        </w:rPr>
      </w:pPr>
      <w:r>
        <w:rPr>
          <w:rFonts w:asciiTheme="minorHAnsi" w:hAnsiTheme="minorHAnsi" w:cstheme="minorHAnsi"/>
          <w:sz w:val="24"/>
        </w:rPr>
        <w:t>Grad Čazma u svom vlasništvu ne posjeduje opremu i sredstva za zaštitu i sprječavanje stradanja imovine, gospodarskih funkcija i stradanja stanovništva. Opremom i sredstvima raspolažu operativne snage sustava civilne zaštite Grada Čazme.</w:t>
      </w:r>
    </w:p>
    <w:p w14:paraId="1AEAFB5C" w14:textId="77777777" w:rsidR="00B710EC" w:rsidRDefault="00CE7939">
      <w:pPr>
        <w:rPr>
          <w:rFonts w:asciiTheme="minorHAnsi" w:hAnsiTheme="minorHAnsi" w:cstheme="minorHAnsi"/>
          <w:sz w:val="24"/>
        </w:rPr>
      </w:pPr>
      <w:r>
        <w:rPr>
          <w:rFonts w:asciiTheme="minorHAnsi" w:hAnsiTheme="minorHAnsi" w:cstheme="minorHAnsi"/>
          <w:sz w:val="24"/>
        </w:rPr>
        <w:t xml:space="preserve">Grad Čazma izradio je Procjenu rizika od velikih nesreća kojom su utvrđeni rizici na području Grada na temelju kojih će se planirati preventivne mjere, educirati stanovništvo, odnosno pripremati eventualni odgovor na prirodnu nepogodu, katastrofu ili veliku nesreću. </w:t>
      </w:r>
    </w:p>
    <w:p w14:paraId="1AEAFB5D" w14:textId="77777777" w:rsidR="00B710EC" w:rsidRDefault="00CE7939">
      <w:pPr>
        <w:rPr>
          <w:rFonts w:asciiTheme="minorHAnsi" w:hAnsiTheme="minorHAnsi" w:cstheme="minorHAnsi"/>
          <w:sz w:val="24"/>
        </w:rPr>
      </w:pPr>
      <w:r>
        <w:rPr>
          <w:rFonts w:asciiTheme="minorHAnsi" w:hAnsiTheme="minorHAnsi" w:cstheme="minorHAnsi"/>
          <w:sz w:val="24"/>
        </w:rPr>
        <w:t xml:space="preserve">Grad Čazma kontinuirano unaprjeđuje sustav civilne zaštite na području Grada i to kontinuiranim osposobljavanjem snaga sustava civilne zaštite, educiranjem stanovništva o mogućim opasnostima od evidentiranih rizika, provođenjem vježbi kako bi svi sudionici sustava civilne zaštite bili upoznati sa svojim aktivnostima u slučaju mogućih rizika na području Grada. </w:t>
      </w:r>
    </w:p>
    <w:p w14:paraId="1AEAFB5E" w14:textId="77777777" w:rsidR="00B710EC" w:rsidRDefault="00CE7939">
      <w:pPr>
        <w:rPr>
          <w:rFonts w:asciiTheme="minorHAnsi" w:hAnsiTheme="minorHAnsi" w:cstheme="minorHAnsi"/>
          <w:sz w:val="24"/>
        </w:rPr>
      </w:pPr>
      <w:r>
        <w:rPr>
          <w:rFonts w:asciiTheme="minorHAnsi" w:hAnsiTheme="minorHAnsi" w:cstheme="minorHAnsi"/>
          <w:sz w:val="24"/>
        </w:rPr>
        <w:t>Također, Grad ulaže u snage sustava civilne zaštite, osiguravajući im financijsku pomoć pri nabavci opreme i drugih sredstava za zaštitu i sprječavanje stradanja imovine, gospodarskih funkcija i stradanja stanovništva.</w:t>
      </w:r>
    </w:p>
    <w:p w14:paraId="1AEAFB5F" w14:textId="77777777" w:rsidR="00B710EC" w:rsidRDefault="00CE7939">
      <w:pPr>
        <w:rPr>
          <w:rFonts w:asciiTheme="minorHAnsi" w:hAnsiTheme="minorHAnsi" w:cstheme="minorHAnsi"/>
          <w:sz w:val="24"/>
        </w:rPr>
      </w:pPr>
      <w:r>
        <w:rPr>
          <w:rFonts w:asciiTheme="minorHAnsi" w:hAnsiTheme="minorHAnsi" w:cstheme="minorHAnsi"/>
          <w:sz w:val="24"/>
        </w:rPr>
        <w:t xml:space="preserve">Grad Čazma ima izrađen i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w:t>
      </w:r>
    </w:p>
    <w:p w14:paraId="1AEAFB60" w14:textId="77777777" w:rsidR="00B710EC" w:rsidRDefault="00CE7939">
      <w:pPr>
        <w:rPr>
          <w:rFonts w:asciiTheme="minorHAnsi" w:hAnsiTheme="minorHAnsi" w:cstheme="minorHAnsi"/>
          <w:sz w:val="24"/>
        </w:rPr>
      </w:pPr>
      <w:r>
        <w:rPr>
          <w:rFonts w:asciiTheme="minorHAnsi" w:hAnsiTheme="minorHAnsi" w:cstheme="minorHAnsi"/>
          <w:sz w:val="24"/>
        </w:rPr>
        <w:t xml:space="preserve">Procjena spremnosti sustava civilne zaštite na temelju spremnosti odgovornih i upravljačkih kapaciteta sustava civilne zaštite provedena je analizom podataka o razini odgovornosti, osposobljenosti i uvježbanosti: čelnih osoba Grada Čazme koji su nadležni za provođenje zakonom utvrđenih operativnih obaveza u fazi reagiranja sustava civilne zaštite, spremnost stožera civilne zaštite Grada Čazme te spremnost koordinatora na mjestu izvanrednog događaja. Također procjena spremnosti sustava civilne zaštite provodi se na temelju procjene stanja mobilnosti operativnih kapaciteta sustava civilne zaštite i stanja komunikacijskih kapaciteta na temelju procjene stanja transportne potpore i komunikacijskih kapaciteta. </w:t>
      </w:r>
    </w:p>
    <w:p w14:paraId="1AEAFB61" w14:textId="77777777" w:rsidR="00B710EC" w:rsidRDefault="00CE7939">
      <w:pPr>
        <w:rPr>
          <w:rFonts w:asciiTheme="minorHAnsi" w:hAnsiTheme="minorHAnsi" w:cstheme="minorHAnsi"/>
          <w:sz w:val="24"/>
        </w:rPr>
      </w:pPr>
      <w:r>
        <w:rPr>
          <w:rFonts w:asciiTheme="minorHAnsi" w:hAnsiTheme="minorHAnsi" w:cstheme="minorHAnsi"/>
          <w:sz w:val="24"/>
        </w:rPr>
        <w:t xml:space="preserve">Temeljem Procjene rizika od velikih nesreća Grada Čazme, ukupna razina spremnosti operativnih kapaciteta procijenjena je </w:t>
      </w:r>
      <w:r>
        <w:rPr>
          <w:rFonts w:asciiTheme="minorHAnsi" w:hAnsiTheme="minorHAnsi" w:cstheme="minorHAnsi"/>
          <w:sz w:val="24"/>
          <w:u w:val="single"/>
        </w:rPr>
        <w:t>visokom</w:t>
      </w:r>
      <w:r>
        <w:rPr>
          <w:rFonts w:asciiTheme="minorHAnsi" w:hAnsiTheme="minorHAnsi" w:cstheme="minorHAnsi"/>
          <w:sz w:val="24"/>
        </w:rPr>
        <w:t xml:space="preserve"> i to posebno zbog spremnosti najvažnijih operativnih kapaciteta od značaja za sustav civilne zaštite u cjelini.</w:t>
      </w:r>
    </w:p>
    <w:p w14:paraId="1AEAFB62" w14:textId="77777777" w:rsidR="00B710EC" w:rsidRDefault="00B710EC">
      <w:pPr>
        <w:rPr>
          <w:rFonts w:asciiTheme="minorHAnsi" w:hAnsiTheme="minorHAnsi" w:cstheme="minorHAnsi"/>
          <w:sz w:val="24"/>
          <w:lang w:eastAsia="hr-HR"/>
        </w:rPr>
      </w:pPr>
    </w:p>
    <w:p w14:paraId="1AEAFB63" w14:textId="77777777" w:rsidR="00B710EC" w:rsidRDefault="00CE7939">
      <w:pPr>
        <w:pStyle w:val="Naslov2"/>
        <w:numPr>
          <w:ilvl w:val="0"/>
          <w:numId w:val="0"/>
        </w:numPr>
        <w:rPr>
          <w:rFonts w:asciiTheme="minorHAnsi" w:hAnsiTheme="minorHAnsi" w:cstheme="minorHAnsi"/>
          <w:smallCaps w:val="0"/>
          <w:lang w:eastAsia="en-US"/>
        </w:rPr>
      </w:pPr>
      <w:bookmarkStart w:id="7" w:name="_Toc126238761"/>
      <w:r>
        <w:rPr>
          <w:rFonts w:asciiTheme="minorHAnsi" w:hAnsiTheme="minorHAnsi" w:cstheme="minorHAnsi"/>
        </w:rPr>
        <w:lastRenderedPageBreak/>
        <w:t xml:space="preserve">7.1. </w:t>
      </w:r>
      <w:r>
        <w:rPr>
          <w:rFonts w:asciiTheme="minorHAnsi" w:hAnsiTheme="minorHAnsi" w:cstheme="minorHAnsi"/>
          <w:smallCaps w:val="0"/>
          <w:lang w:eastAsia="en-US"/>
        </w:rPr>
        <w:t>OSIGURANJE SREDSTAVA ZA ZAŠTITU I SPRJEČAVANJE STRADANJA IMOVINE, GOSPODARSKIH FUNKCIJA I STRADANJA STANOVNIŠTVA</w:t>
      </w:r>
      <w:bookmarkEnd w:id="7"/>
    </w:p>
    <w:p w14:paraId="1AEAFB64" w14:textId="77777777" w:rsidR="00B710EC" w:rsidRDefault="00CE7939">
      <w:pPr>
        <w:rPr>
          <w:rFonts w:asciiTheme="minorHAnsi" w:hAnsiTheme="minorHAnsi" w:cstheme="minorHAnsi"/>
          <w:sz w:val="24"/>
        </w:rPr>
      </w:pPr>
      <w:r>
        <w:rPr>
          <w:rFonts w:asciiTheme="minorHAnsi" w:hAnsiTheme="minorHAnsi" w:cstheme="minorHAnsi"/>
          <w:sz w:val="24"/>
        </w:rPr>
        <w:t xml:space="preserve">Sukladno članku 65. Zakona o proračunu („Narodne novine“, br.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w:t>
      </w:r>
    </w:p>
    <w:p w14:paraId="1AEAFB65" w14:textId="77777777" w:rsidR="00B710EC" w:rsidRDefault="00CE7939">
      <w:pPr>
        <w:rPr>
          <w:rFonts w:asciiTheme="minorHAnsi" w:hAnsiTheme="minorHAnsi" w:cstheme="minorHAnsi"/>
          <w:sz w:val="24"/>
          <w:highlight w:val="yellow"/>
        </w:rPr>
      </w:pPr>
      <w:r>
        <w:rPr>
          <w:rFonts w:asciiTheme="minorHAnsi" w:hAnsiTheme="minorHAnsi" w:cstheme="minorHAnsi"/>
          <w:sz w:val="24"/>
        </w:rPr>
        <w:t>Nadalje, člankom 66. istog Zakona utvrđeno je da o korištenju sredstava proračunske zalihe odlučuje gradonačelnik Grada Čazme, koji je obvezan o utrošku iste izvijestiti Gradsko vijeće za svaki mjesec tijekom proračunske godine.</w:t>
      </w:r>
    </w:p>
    <w:p w14:paraId="1AEAFB66" w14:textId="77777777" w:rsidR="00B710EC" w:rsidRDefault="00B710EC">
      <w:pPr>
        <w:rPr>
          <w:rFonts w:asciiTheme="minorHAnsi" w:hAnsiTheme="minorHAnsi" w:cstheme="minorHAnsi"/>
          <w:sz w:val="24"/>
        </w:rPr>
      </w:pPr>
    </w:p>
    <w:p w14:paraId="1AEAFB67" w14:textId="77777777" w:rsidR="00B710EC" w:rsidRDefault="00B710EC">
      <w:pPr>
        <w:rPr>
          <w:rFonts w:asciiTheme="minorHAnsi" w:hAnsiTheme="minorHAnsi" w:cstheme="minorHAnsi"/>
          <w:sz w:val="24"/>
        </w:rPr>
      </w:pPr>
    </w:p>
    <w:p w14:paraId="1AEAFB68" w14:textId="77777777" w:rsidR="00B710EC" w:rsidRDefault="00CE7939">
      <w:pPr>
        <w:pStyle w:val="Naslov1"/>
        <w:numPr>
          <w:ilvl w:val="0"/>
          <w:numId w:val="0"/>
        </w:numPr>
        <w:ind w:left="431" w:hanging="431"/>
        <w:rPr>
          <w:rFonts w:eastAsia="Times New Roman"/>
          <w:bCs/>
          <w:iCs w:val="0"/>
          <w:smallCaps w:val="0"/>
          <w:color w:val="000000" w:themeColor="text1"/>
        </w:rPr>
      </w:pPr>
      <w:bookmarkStart w:id="8" w:name="_Toc126238762"/>
      <w:bookmarkStart w:id="9" w:name="_Toc12433317"/>
      <w:bookmarkStart w:id="10" w:name="_Toc23150544"/>
      <w:r>
        <w:rPr>
          <w:rFonts w:eastAsia="Times New Roman"/>
          <w:bCs/>
          <w:iCs w:val="0"/>
          <w:smallCaps w:val="0"/>
          <w:color w:val="000000" w:themeColor="text1"/>
        </w:rPr>
        <w:lastRenderedPageBreak/>
        <w:t>8. MJERE KOJE UKLJUČUJU SURADNJU S NADLEŽNIM TIJELIMA</w:t>
      </w:r>
      <w:bookmarkEnd w:id="8"/>
      <w:bookmarkEnd w:id="9"/>
      <w:bookmarkEnd w:id="10"/>
      <w:r>
        <w:rPr>
          <w:rFonts w:eastAsia="Times New Roman"/>
          <w:bCs/>
          <w:iCs w:val="0"/>
          <w:smallCaps w:val="0"/>
          <w:color w:val="000000" w:themeColor="text1"/>
        </w:rPr>
        <w:t xml:space="preserve"> </w:t>
      </w:r>
    </w:p>
    <w:p w14:paraId="1AEAFB69" w14:textId="77777777" w:rsidR="00B710EC" w:rsidRDefault="00CE7939">
      <w:pPr>
        <w:keepNext/>
        <w:outlineLvl w:val="1"/>
        <w:rPr>
          <w:rFonts w:asciiTheme="minorHAnsi" w:hAnsiTheme="minorHAnsi" w:cstheme="minorHAnsi"/>
          <w:b/>
          <w:bCs/>
          <w:sz w:val="24"/>
        </w:rPr>
      </w:pPr>
      <w:bookmarkStart w:id="11" w:name="_Toc12433318"/>
      <w:bookmarkStart w:id="12" w:name="_Toc23150545"/>
      <w:bookmarkStart w:id="13" w:name="_Toc126238763"/>
      <w:r>
        <w:rPr>
          <w:rFonts w:asciiTheme="minorHAnsi" w:hAnsiTheme="minorHAnsi" w:cstheme="minorHAnsi"/>
          <w:b/>
          <w:bCs/>
          <w:sz w:val="24"/>
        </w:rPr>
        <w:t xml:space="preserve">8.1. GRADSKO POVJERENSTVO ZA PROCJENU ŠTETA OD PRIRODNIH NEPOGODA </w:t>
      </w:r>
      <w:bookmarkEnd w:id="11"/>
      <w:r>
        <w:rPr>
          <w:rFonts w:asciiTheme="minorHAnsi" w:hAnsiTheme="minorHAnsi" w:cstheme="minorHAnsi"/>
          <w:b/>
          <w:bCs/>
          <w:sz w:val="24"/>
        </w:rPr>
        <w:t xml:space="preserve">GRADA </w:t>
      </w:r>
      <w:bookmarkEnd w:id="12"/>
      <w:r>
        <w:rPr>
          <w:rFonts w:asciiTheme="minorHAnsi" w:hAnsiTheme="minorHAnsi" w:cstheme="minorHAnsi"/>
          <w:b/>
          <w:bCs/>
          <w:sz w:val="24"/>
        </w:rPr>
        <w:t>ČAZME</w:t>
      </w:r>
      <w:bookmarkEnd w:id="13"/>
    </w:p>
    <w:p w14:paraId="1AEAFB6A" w14:textId="77777777" w:rsidR="00B710EC" w:rsidRDefault="00CE7939">
      <w:pPr>
        <w:rPr>
          <w:rFonts w:asciiTheme="minorHAnsi" w:hAnsiTheme="minorHAnsi" w:cstheme="minorHAnsi"/>
          <w:sz w:val="24"/>
        </w:rPr>
      </w:pPr>
      <w:r>
        <w:rPr>
          <w:rFonts w:asciiTheme="minorHAnsi" w:hAnsiTheme="minorHAnsi" w:cstheme="minorHAnsi"/>
          <w:sz w:val="24"/>
        </w:rPr>
        <w:t>Članove i broj članova gradskog povjerenstva imenuje gradsko vijeće na razdoblje od četiri godine i o njihovu imenovanju obavještava županijsko povjerenstvo.</w:t>
      </w:r>
    </w:p>
    <w:p w14:paraId="1AEAFB6B" w14:textId="77777777" w:rsidR="00B710EC" w:rsidRDefault="00CE7939">
      <w:pPr>
        <w:rPr>
          <w:rFonts w:asciiTheme="minorHAnsi" w:hAnsiTheme="minorHAnsi" w:cstheme="minorHAnsi"/>
          <w:sz w:val="24"/>
          <w:u w:val="single"/>
        </w:rPr>
      </w:pPr>
      <w:r>
        <w:rPr>
          <w:rFonts w:asciiTheme="minorHAnsi" w:hAnsiTheme="minorHAnsi" w:cstheme="minorHAnsi"/>
          <w:sz w:val="24"/>
          <w:u w:val="single"/>
        </w:rPr>
        <w:t>Povjerenstvo obavlja sljedeće poslove:</w:t>
      </w:r>
    </w:p>
    <w:p w14:paraId="1AEAFB6C"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utvrđuje i provjerava visinu štete od prirodne nepogode za područje Grada,</w:t>
      </w:r>
    </w:p>
    <w:p w14:paraId="1AEAFB6D"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unosi podatke o prvim procjenama šteta u Registar šteta,</w:t>
      </w:r>
    </w:p>
    <w:p w14:paraId="1AEAFB6E"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unosi i prosljeđuje putem Registra šteta konačne procjene šteta županijskom povjerenstvu,</w:t>
      </w:r>
    </w:p>
    <w:p w14:paraId="1AEAFB6F"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raspoređuje dodijeljena sredstva pomoći za ublažavanje i djelomično uklanjanje posljedica prirodnih nepogoda oštećenicima,</w:t>
      </w:r>
    </w:p>
    <w:p w14:paraId="1AEAFB70"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prati i nadzire namjensko korištenje odobrenih sredstava pomoći za djelomičnu sanaciju šteta od prirodnih nepogoda,</w:t>
      </w:r>
    </w:p>
    <w:p w14:paraId="1AEAFB71"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izrađuje izvješća o utrošku dodijeljenih sredstava žurne pomoći i sredstava pomoći za ublažavanje i djelomično uklanjanje posljedica prirodnih nepogoda i dostavlja ih županijskom povjerenstvu putem Registra šteta,</w:t>
      </w:r>
    </w:p>
    <w:p w14:paraId="1AEAFB72"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surađuje sa županijskim povjerenstvom u provedbi Zakona,</w:t>
      </w:r>
    </w:p>
    <w:p w14:paraId="1AEAFB73"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donosi plan djelovanja u području prirodnih nepogoda iz svoje nadležnosti,</w:t>
      </w:r>
    </w:p>
    <w:p w14:paraId="1AEAFB74" w14:textId="77777777" w:rsidR="00B710EC" w:rsidRDefault="00CE7939">
      <w:pPr>
        <w:numPr>
          <w:ilvl w:val="0"/>
          <w:numId w:val="18"/>
        </w:numPr>
        <w:tabs>
          <w:tab w:val="left" w:pos="1755"/>
        </w:tabs>
        <w:autoSpaceDE w:val="0"/>
        <w:autoSpaceDN w:val="0"/>
        <w:adjustRightInd w:val="0"/>
        <w:spacing w:before="120" w:after="120"/>
        <w:ind w:left="284" w:hanging="284"/>
        <w:rPr>
          <w:rFonts w:asciiTheme="minorHAnsi" w:eastAsiaTheme="minorHAnsi" w:hAnsiTheme="minorHAnsi" w:cstheme="minorHAnsi"/>
          <w:sz w:val="24"/>
        </w:rPr>
      </w:pPr>
      <w:r>
        <w:rPr>
          <w:rFonts w:asciiTheme="minorHAnsi" w:eastAsiaTheme="minorHAnsi" w:hAnsiTheme="minorHAnsi" w:cstheme="minorHAnsi"/>
          <w:sz w:val="24"/>
        </w:rPr>
        <w:t>obavlja druge poslove i aktivnosti iz svojeg djelokruga u suradnji sa županijskim povjerenstvima.</w:t>
      </w:r>
    </w:p>
    <w:p w14:paraId="1AEAFB75" w14:textId="77777777" w:rsidR="00B710EC" w:rsidRDefault="00B710EC">
      <w:pPr>
        <w:rPr>
          <w:rFonts w:asciiTheme="minorHAnsi" w:hAnsiTheme="minorHAnsi" w:cstheme="minorHAnsi"/>
          <w:b/>
          <w:sz w:val="24"/>
        </w:rPr>
      </w:pPr>
    </w:p>
    <w:p w14:paraId="1AEAFB76" w14:textId="77777777" w:rsidR="00B710EC" w:rsidRDefault="00CE7939">
      <w:pPr>
        <w:keepNext/>
        <w:outlineLvl w:val="1"/>
        <w:rPr>
          <w:rFonts w:asciiTheme="minorHAnsi" w:hAnsiTheme="minorHAnsi" w:cstheme="minorHAnsi"/>
          <w:b/>
          <w:bCs/>
          <w:sz w:val="24"/>
        </w:rPr>
      </w:pPr>
      <w:bookmarkStart w:id="14" w:name="_Toc23150546"/>
      <w:bookmarkStart w:id="15" w:name="_Toc126238764"/>
      <w:bookmarkStart w:id="16" w:name="_Toc12433319"/>
      <w:r>
        <w:rPr>
          <w:rFonts w:asciiTheme="minorHAnsi" w:hAnsiTheme="minorHAnsi" w:cstheme="minorHAnsi"/>
          <w:b/>
          <w:bCs/>
          <w:smallCaps/>
          <w:sz w:val="24"/>
        </w:rPr>
        <w:t xml:space="preserve">8.2 . </w:t>
      </w:r>
      <w:r>
        <w:rPr>
          <w:rFonts w:asciiTheme="minorHAnsi" w:hAnsiTheme="minorHAnsi" w:cstheme="minorHAnsi"/>
          <w:b/>
          <w:bCs/>
          <w:sz w:val="24"/>
        </w:rPr>
        <w:t>STRUČNO POVJERENSTVO</w:t>
      </w:r>
      <w:bookmarkEnd w:id="14"/>
      <w:bookmarkEnd w:id="15"/>
      <w:bookmarkEnd w:id="16"/>
    </w:p>
    <w:p w14:paraId="1AEAFB77" w14:textId="77777777" w:rsidR="00B710EC" w:rsidRDefault="00CE7939">
      <w:pPr>
        <w:rPr>
          <w:rFonts w:asciiTheme="minorHAnsi" w:hAnsiTheme="minorHAnsi" w:cstheme="minorHAnsi"/>
          <w:sz w:val="24"/>
        </w:rPr>
      </w:pPr>
      <w:r>
        <w:rPr>
          <w:rFonts w:asciiTheme="minorHAnsi" w:hAnsiTheme="minorHAnsi" w:cstheme="minorHAnsi"/>
          <w:sz w:val="24"/>
        </w:rPr>
        <w:t>Ako gradsko povjerenstvo nije u mogućnosti, zbog nedostatka specifičnih znanja, procijeniti štetu od prirodnih nepogoda, može zatražiti od županijskog povjerenstva imenovanje stručnog povjerenstva na području u kojem je proglašena prirodna nepogoda.</w:t>
      </w:r>
    </w:p>
    <w:p w14:paraId="1AEAFB78" w14:textId="77777777" w:rsidR="00B710EC" w:rsidRDefault="00CE7939">
      <w:pPr>
        <w:rPr>
          <w:rFonts w:asciiTheme="minorHAnsi" w:hAnsiTheme="minorHAnsi" w:cstheme="minorHAnsi"/>
          <w:sz w:val="24"/>
        </w:rPr>
      </w:pPr>
      <w:r>
        <w:rPr>
          <w:rFonts w:asciiTheme="minorHAnsi" w:hAnsiTheme="minorHAnsi" w:cstheme="minorHAnsi"/>
          <w:sz w:val="24"/>
        </w:rPr>
        <w:t>Stručna povjerenstva pružaju stručnu pomoć Gradu u roku u kojem su imenovana.</w:t>
      </w:r>
    </w:p>
    <w:p w14:paraId="1AEAFB79" w14:textId="77777777" w:rsidR="00B710EC" w:rsidRDefault="00CE7939">
      <w:pPr>
        <w:rPr>
          <w:rFonts w:asciiTheme="minorHAnsi" w:hAnsiTheme="minorHAnsi" w:cstheme="minorHAnsi"/>
          <w:sz w:val="24"/>
        </w:rPr>
      </w:pPr>
      <w:r>
        <w:rPr>
          <w:rFonts w:asciiTheme="minorHAnsi" w:hAnsiTheme="minorHAnsi" w:cstheme="minorHAnsi"/>
          <w:sz w:val="24"/>
        </w:rPr>
        <w:t>U svojem radu stručna povjerenstva surađuju s gradskim povjerenstvom i županijskim povjerenstvom za koje obavljaju poslove.</w:t>
      </w:r>
    </w:p>
    <w:p w14:paraId="1AEAFB7A" w14:textId="77777777" w:rsidR="00B710EC" w:rsidRDefault="00B710EC">
      <w:pPr>
        <w:rPr>
          <w:rFonts w:asciiTheme="minorHAnsi" w:hAnsiTheme="minorHAnsi" w:cstheme="minorHAnsi"/>
          <w:sz w:val="24"/>
        </w:rPr>
      </w:pPr>
    </w:p>
    <w:p w14:paraId="1AEAFB7B" w14:textId="77777777" w:rsidR="00B710EC" w:rsidRDefault="00CE7939">
      <w:pPr>
        <w:spacing w:before="0" w:after="200"/>
        <w:jc w:val="left"/>
        <w:rPr>
          <w:rFonts w:asciiTheme="minorHAnsi" w:hAnsiTheme="minorHAnsi" w:cstheme="minorHAnsi"/>
          <w:sz w:val="24"/>
        </w:rPr>
      </w:pPr>
      <w:r>
        <w:rPr>
          <w:rFonts w:asciiTheme="minorHAnsi" w:hAnsiTheme="minorHAnsi" w:cstheme="minorHAnsi"/>
          <w:sz w:val="24"/>
        </w:rPr>
        <w:br w:type="page"/>
      </w:r>
    </w:p>
    <w:p w14:paraId="1AEAFB7C" w14:textId="77777777" w:rsidR="00B710EC" w:rsidRDefault="00CE7939">
      <w:pPr>
        <w:pStyle w:val="Naslov1"/>
        <w:numPr>
          <w:ilvl w:val="0"/>
          <w:numId w:val="0"/>
        </w:numPr>
        <w:rPr>
          <w:rFonts w:eastAsia="Times New Roman"/>
          <w:bCs/>
          <w:iCs w:val="0"/>
          <w:smallCaps w:val="0"/>
          <w:color w:val="000000" w:themeColor="text1"/>
        </w:rPr>
      </w:pPr>
      <w:bookmarkStart w:id="17" w:name="_Toc126238765"/>
      <w:bookmarkStart w:id="18" w:name="_Toc23150547"/>
      <w:r>
        <w:rPr>
          <w:rFonts w:eastAsia="Times New Roman"/>
          <w:bCs/>
          <w:iCs w:val="0"/>
          <w:smallCaps w:val="0"/>
          <w:color w:val="000000" w:themeColor="text1"/>
        </w:rPr>
        <w:lastRenderedPageBreak/>
        <w:t>PRILOZI</w:t>
      </w:r>
      <w:bookmarkEnd w:id="17"/>
      <w:bookmarkEnd w:id="18"/>
    </w:p>
    <w:p w14:paraId="1AEAFB7D" w14:textId="77777777" w:rsidR="00B710EC" w:rsidRDefault="00CE7939">
      <w:pPr>
        <w:keepNext/>
        <w:outlineLvl w:val="1"/>
        <w:rPr>
          <w:rFonts w:asciiTheme="minorHAnsi" w:hAnsiTheme="minorHAnsi" w:cstheme="minorHAnsi"/>
          <w:b/>
          <w:bCs/>
          <w:sz w:val="24"/>
        </w:rPr>
      </w:pPr>
      <w:bookmarkStart w:id="19" w:name="_Toc23150548"/>
      <w:bookmarkStart w:id="20" w:name="_Toc126238766"/>
      <w:r>
        <w:rPr>
          <w:rFonts w:asciiTheme="minorHAnsi" w:hAnsiTheme="minorHAnsi" w:cstheme="minorHAnsi"/>
          <w:b/>
          <w:bCs/>
          <w:sz w:val="24"/>
        </w:rPr>
        <w:t>PRILOG 1. VRSTE PRIRODNIH NEPOGODA</w:t>
      </w:r>
      <w:bookmarkEnd w:id="19"/>
      <w:bookmarkEnd w:id="20"/>
    </w:p>
    <w:tbl>
      <w:tblPr>
        <w:tblStyle w:val="Reetkatablice"/>
        <w:tblW w:w="9344" w:type="dxa"/>
        <w:tblInd w:w="-3" w:type="dxa"/>
        <w:tblLook w:val="04A0" w:firstRow="1" w:lastRow="0" w:firstColumn="1" w:lastColumn="0" w:noHBand="0" w:noVBand="1"/>
      </w:tblPr>
      <w:tblGrid>
        <w:gridCol w:w="988"/>
        <w:gridCol w:w="8356"/>
      </w:tblGrid>
      <w:tr w:rsidR="00B710EC" w14:paraId="1AEAFB80" w14:textId="77777777">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1AEAFB7E"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b/>
                <w:bCs/>
                <w:sz w:val="20"/>
                <w:lang w:eastAsia="hr-HR"/>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1AEAFB7F"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b/>
                <w:bCs/>
                <w:sz w:val="20"/>
                <w:lang w:eastAsia="hr-HR"/>
              </w:rPr>
              <w:t>Vrsta prirodne nepogode</w:t>
            </w:r>
          </w:p>
        </w:tc>
      </w:tr>
      <w:tr w:rsidR="00B710EC" w14:paraId="1AEAFB83"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81"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01</w:t>
            </w:r>
          </w:p>
        </w:tc>
        <w:tc>
          <w:tcPr>
            <w:tcW w:w="8356" w:type="dxa"/>
            <w:tcBorders>
              <w:top w:val="single" w:sz="6" w:space="0" w:color="auto"/>
              <w:left w:val="single" w:sz="6" w:space="0" w:color="auto"/>
              <w:bottom w:val="single" w:sz="6" w:space="0" w:color="auto"/>
              <w:right w:val="single" w:sz="6" w:space="0" w:color="auto"/>
            </w:tcBorders>
            <w:vAlign w:val="center"/>
          </w:tcPr>
          <w:p w14:paraId="1AEAFB82" w14:textId="02FF55DD" w:rsidR="00B710EC" w:rsidRDefault="003F766C">
            <w:pPr>
              <w:spacing w:line="240" w:lineRule="auto"/>
              <w:rPr>
                <w:rFonts w:asciiTheme="minorHAnsi" w:hAnsiTheme="minorHAnsi" w:cstheme="minorHAnsi"/>
                <w:sz w:val="24"/>
                <w:lang w:eastAsia="zh-CN"/>
              </w:rPr>
            </w:pPr>
            <w:r>
              <w:rPr>
                <w:rFonts w:asciiTheme="minorHAnsi" w:hAnsiTheme="minorHAnsi" w:cstheme="minorHAnsi"/>
                <w:sz w:val="20"/>
                <w:lang w:eastAsia="hr-HR"/>
              </w:rPr>
              <w:t>Potres</w:t>
            </w:r>
          </w:p>
        </w:tc>
      </w:tr>
      <w:tr w:rsidR="00B710EC" w14:paraId="1AEAFB86"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84"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02</w:t>
            </w:r>
          </w:p>
        </w:tc>
        <w:tc>
          <w:tcPr>
            <w:tcW w:w="8356" w:type="dxa"/>
            <w:tcBorders>
              <w:top w:val="single" w:sz="6" w:space="0" w:color="auto"/>
              <w:left w:val="single" w:sz="6" w:space="0" w:color="auto"/>
              <w:bottom w:val="single" w:sz="6" w:space="0" w:color="auto"/>
              <w:right w:val="single" w:sz="6" w:space="0" w:color="auto"/>
            </w:tcBorders>
            <w:vAlign w:val="center"/>
          </w:tcPr>
          <w:p w14:paraId="1AEAFB85"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olujni i orkanski vjetar</w:t>
            </w:r>
          </w:p>
        </w:tc>
      </w:tr>
      <w:tr w:rsidR="00B710EC" w14:paraId="1AEAFB89"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87"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03</w:t>
            </w:r>
          </w:p>
        </w:tc>
        <w:tc>
          <w:tcPr>
            <w:tcW w:w="8356" w:type="dxa"/>
            <w:tcBorders>
              <w:top w:val="single" w:sz="6" w:space="0" w:color="auto"/>
              <w:left w:val="single" w:sz="6" w:space="0" w:color="auto"/>
              <w:bottom w:val="single" w:sz="6" w:space="0" w:color="auto"/>
              <w:right w:val="single" w:sz="6" w:space="0" w:color="auto"/>
            </w:tcBorders>
            <w:vAlign w:val="center"/>
          </w:tcPr>
          <w:p w14:paraId="1AEAFB88" w14:textId="116E393B" w:rsidR="00B710EC" w:rsidRDefault="003F766C">
            <w:pPr>
              <w:spacing w:line="240" w:lineRule="auto"/>
              <w:rPr>
                <w:rFonts w:asciiTheme="minorHAnsi" w:hAnsiTheme="minorHAnsi" w:cstheme="minorHAnsi"/>
                <w:sz w:val="24"/>
                <w:lang w:eastAsia="zh-CN"/>
              </w:rPr>
            </w:pPr>
            <w:r>
              <w:rPr>
                <w:rFonts w:asciiTheme="minorHAnsi" w:hAnsiTheme="minorHAnsi" w:cstheme="minorHAnsi"/>
                <w:sz w:val="20"/>
                <w:lang w:eastAsia="hr-HR"/>
              </w:rPr>
              <w:t>Požar</w:t>
            </w:r>
          </w:p>
        </w:tc>
      </w:tr>
      <w:tr w:rsidR="00B710EC" w14:paraId="1AEAFB8C"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8A"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04</w:t>
            </w:r>
          </w:p>
        </w:tc>
        <w:tc>
          <w:tcPr>
            <w:tcW w:w="8356" w:type="dxa"/>
            <w:tcBorders>
              <w:top w:val="single" w:sz="6" w:space="0" w:color="auto"/>
              <w:left w:val="single" w:sz="6" w:space="0" w:color="auto"/>
              <w:bottom w:val="single" w:sz="6" w:space="0" w:color="auto"/>
              <w:right w:val="single" w:sz="6" w:space="0" w:color="auto"/>
            </w:tcBorders>
            <w:vAlign w:val="center"/>
          </w:tcPr>
          <w:p w14:paraId="1AEAFB8B" w14:textId="3AABA47D" w:rsidR="00B710EC" w:rsidRDefault="003F766C">
            <w:pPr>
              <w:spacing w:line="240" w:lineRule="auto"/>
              <w:rPr>
                <w:rFonts w:asciiTheme="minorHAnsi" w:hAnsiTheme="minorHAnsi" w:cstheme="minorHAnsi"/>
                <w:sz w:val="24"/>
                <w:lang w:eastAsia="zh-CN"/>
              </w:rPr>
            </w:pPr>
            <w:r>
              <w:rPr>
                <w:rFonts w:asciiTheme="minorHAnsi" w:hAnsiTheme="minorHAnsi" w:cstheme="minorHAnsi"/>
                <w:sz w:val="20"/>
                <w:lang w:eastAsia="hr-HR"/>
              </w:rPr>
              <w:t>Poplava</w:t>
            </w:r>
          </w:p>
        </w:tc>
      </w:tr>
      <w:tr w:rsidR="00B710EC" w14:paraId="1AEAFB8F"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8D"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05</w:t>
            </w:r>
          </w:p>
        </w:tc>
        <w:tc>
          <w:tcPr>
            <w:tcW w:w="8356" w:type="dxa"/>
            <w:tcBorders>
              <w:top w:val="single" w:sz="6" w:space="0" w:color="auto"/>
              <w:left w:val="single" w:sz="6" w:space="0" w:color="auto"/>
              <w:bottom w:val="single" w:sz="6" w:space="0" w:color="auto"/>
              <w:right w:val="single" w:sz="6" w:space="0" w:color="auto"/>
            </w:tcBorders>
            <w:vAlign w:val="center"/>
          </w:tcPr>
          <w:p w14:paraId="1AEAFB8E" w14:textId="4C28FB0A" w:rsidR="00B710EC" w:rsidRDefault="003F766C">
            <w:pPr>
              <w:spacing w:line="240" w:lineRule="auto"/>
              <w:rPr>
                <w:rFonts w:asciiTheme="minorHAnsi" w:hAnsiTheme="minorHAnsi" w:cstheme="minorHAnsi"/>
                <w:sz w:val="24"/>
                <w:lang w:eastAsia="zh-CN"/>
              </w:rPr>
            </w:pPr>
            <w:r>
              <w:rPr>
                <w:rFonts w:asciiTheme="minorHAnsi" w:hAnsiTheme="minorHAnsi" w:cstheme="minorHAnsi"/>
                <w:sz w:val="20"/>
                <w:lang w:eastAsia="hr-HR"/>
              </w:rPr>
              <w:t>Suša</w:t>
            </w:r>
          </w:p>
        </w:tc>
      </w:tr>
      <w:tr w:rsidR="00B710EC" w14:paraId="1AEAFB92"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90"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06</w:t>
            </w:r>
          </w:p>
        </w:tc>
        <w:tc>
          <w:tcPr>
            <w:tcW w:w="8356" w:type="dxa"/>
            <w:tcBorders>
              <w:top w:val="single" w:sz="6" w:space="0" w:color="auto"/>
              <w:left w:val="single" w:sz="6" w:space="0" w:color="auto"/>
              <w:bottom w:val="single" w:sz="6" w:space="0" w:color="auto"/>
              <w:right w:val="single" w:sz="6" w:space="0" w:color="auto"/>
            </w:tcBorders>
            <w:vAlign w:val="center"/>
          </w:tcPr>
          <w:p w14:paraId="1AEAFB91"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tuča, kiša koja se smrzava u dodiru s podlogom</w:t>
            </w:r>
          </w:p>
        </w:tc>
      </w:tr>
      <w:tr w:rsidR="00B710EC" w14:paraId="1AEAFB95"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93"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07</w:t>
            </w:r>
          </w:p>
        </w:tc>
        <w:tc>
          <w:tcPr>
            <w:tcW w:w="8356" w:type="dxa"/>
            <w:tcBorders>
              <w:top w:val="single" w:sz="6" w:space="0" w:color="auto"/>
              <w:left w:val="single" w:sz="6" w:space="0" w:color="auto"/>
              <w:bottom w:val="single" w:sz="6" w:space="0" w:color="auto"/>
              <w:right w:val="single" w:sz="6" w:space="0" w:color="auto"/>
            </w:tcBorders>
            <w:vAlign w:val="center"/>
          </w:tcPr>
          <w:p w14:paraId="1AEAFB94" w14:textId="64C7C774" w:rsidR="00B710EC" w:rsidRDefault="003F766C">
            <w:pPr>
              <w:spacing w:line="240" w:lineRule="auto"/>
              <w:rPr>
                <w:rFonts w:asciiTheme="minorHAnsi" w:hAnsiTheme="minorHAnsi" w:cstheme="minorHAnsi"/>
                <w:sz w:val="24"/>
                <w:lang w:eastAsia="zh-CN"/>
              </w:rPr>
            </w:pPr>
            <w:r>
              <w:rPr>
                <w:rFonts w:asciiTheme="minorHAnsi" w:hAnsiTheme="minorHAnsi" w:cstheme="minorHAnsi"/>
                <w:sz w:val="20"/>
                <w:lang w:eastAsia="hr-HR"/>
              </w:rPr>
              <w:t>Mraz</w:t>
            </w:r>
          </w:p>
        </w:tc>
      </w:tr>
      <w:tr w:rsidR="00B710EC" w14:paraId="1AEAFB98" w14:textId="77777777">
        <w:trPr>
          <w:trHeight w:val="349"/>
        </w:trPr>
        <w:tc>
          <w:tcPr>
            <w:tcW w:w="988" w:type="dxa"/>
            <w:tcBorders>
              <w:top w:val="single" w:sz="6" w:space="0" w:color="auto"/>
              <w:left w:val="single" w:sz="6" w:space="0" w:color="auto"/>
              <w:bottom w:val="single" w:sz="6" w:space="0" w:color="auto"/>
              <w:right w:val="single" w:sz="6" w:space="0" w:color="auto"/>
            </w:tcBorders>
            <w:vAlign w:val="center"/>
          </w:tcPr>
          <w:p w14:paraId="1AEAFB96"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08</w:t>
            </w:r>
          </w:p>
        </w:tc>
        <w:tc>
          <w:tcPr>
            <w:tcW w:w="8356" w:type="dxa"/>
            <w:tcBorders>
              <w:top w:val="single" w:sz="6" w:space="0" w:color="auto"/>
              <w:left w:val="single" w:sz="6" w:space="0" w:color="auto"/>
              <w:bottom w:val="single" w:sz="6" w:space="0" w:color="auto"/>
              <w:right w:val="single" w:sz="6" w:space="0" w:color="auto"/>
            </w:tcBorders>
            <w:vAlign w:val="center"/>
          </w:tcPr>
          <w:p w14:paraId="1AEAFB97"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izvanredno velika visina snijega</w:t>
            </w:r>
          </w:p>
        </w:tc>
      </w:tr>
      <w:tr w:rsidR="00B710EC" w14:paraId="1AEAFB9B"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99"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09</w:t>
            </w:r>
          </w:p>
        </w:tc>
        <w:tc>
          <w:tcPr>
            <w:tcW w:w="8356" w:type="dxa"/>
            <w:tcBorders>
              <w:top w:val="single" w:sz="6" w:space="0" w:color="auto"/>
              <w:left w:val="single" w:sz="6" w:space="0" w:color="auto"/>
              <w:bottom w:val="single" w:sz="6" w:space="0" w:color="auto"/>
              <w:right w:val="single" w:sz="6" w:space="0" w:color="auto"/>
            </w:tcBorders>
            <w:vAlign w:val="center"/>
          </w:tcPr>
          <w:p w14:paraId="1AEAFB9A"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snježni nanos i lavina</w:t>
            </w:r>
          </w:p>
        </w:tc>
      </w:tr>
      <w:tr w:rsidR="00B710EC" w14:paraId="1AEAFB9E"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9C"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10</w:t>
            </w:r>
          </w:p>
        </w:tc>
        <w:tc>
          <w:tcPr>
            <w:tcW w:w="8356" w:type="dxa"/>
            <w:tcBorders>
              <w:top w:val="single" w:sz="6" w:space="0" w:color="auto"/>
              <w:left w:val="single" w:sz="6" w:space="0" w:color="auto"/>
              <w:bottom w:val="single" w:sz="6" w:space="0" w:color="auto"/>
              <w:right w:val="single" w:sz="6" w:space="0" w:color="auto"/>
            </w:tcBorders>
            <w:vAlign w:val="center"/>
          </w:tcPr>
          <w:p w14:paraId="1AEAFB9D"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nagomilavanje leda na vodotocima</w:t>
            </w:r>
          </w:p>
        </w:tc>
      </w:tr>
      <w:tr w:rsidR="00B710EC" w14:paraId="1AEAFBA1"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9F"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11</w:t>
            </w:r>
          </w:p>
        </w:tc>
        <w:tc>
          <w:tcPr>
            <w:tcW w:w="8356" w:type="dxa"/>
            <w:tcBorders>
              <w:top w:val="single" w:sz="6" w:space="0" w:color="auto"/>
              <w:left w:val="single" w:sz="6" w:space="0" w:color="auto"/>
              <w:bottom w:val="single" w:sz="6" w:space="0" w:color="auto"/>
              <w:right w:val="single" w:sz="6" w:space="0" w:color="auto"/>
            </w:tcBorders>
            <w:vAlign w:val="center"/>
          </w:tcPr>
          <w:p w14:paraId="1AEAFBA0"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klizanje, tečenje, odronjavanje i prevrtanje zemljišta</w:t>
            </w:r>
          </w:p>
        </w:tc>
      </w:tr>
      <w:tr w:rsidR="00B710EC" w14:paraId="1AEAFBA4" w14:textId="77777777">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EAFBA2" w14:textId="77777777" w:rsidR="00B710EC" w:rsidRDefault="00CE7939">
            <w:pPr>
              <w:spacing w:line="240" w:lineRule="auto"/>
              <w:jc w:val="center"/>
              <w:rPr>
                <w:rFonts w:asciiTheme="minorHAnsi" w:hAnsiTheme="minorHAnsi" w:cstheme="minorHAnsi"/>
                <w:sz w:val="24"/>
                <w:lang w:eastAsia="zh-CN"/>
              </w:rPr>
            </w:pPr>
            <w:r>
              <w:rPr>
                <w:rFonts w:asciiTheme="minorHAnsi" w:hAnsiTheme="minorHAnsi" w:cstheme="minorHAnsi"/>
                <w:sz w:val="20"/>
                <w:lang w:eastAsia="hr-HR"/>
              </w:rPr>
              <w:t>12</w:t>
            </w:r>
          </w:p>
        </w:tc>
        <w:tc>
          <w:tcPr>
            <w:tcW w:w="8356" w:type="dxa"/>
            <w:tcBorders>
              <w:top w:val="single" w:sz="6" w:space="0" w:color="auto"/>
              <w:left w:val="single" w:sz="6" w:space="0" w:color="auto"/>
              <w:bottom w:val="single" w:sz="6" w:space="0" w:color="auto"/>
              <w:right w:val="single" w:sz="6" w:space="0" w:color="auto"/>
            </w:tcBorders>
            <w:vAlign w:val="center"/>
          </w:tcPr>
          <w:p w14:paraId="1AEAFBA3" w14:textId="77777777" w:rsidR="00B710EC" w:rsidRDefault="00CE7939">
            <w:pPr>
              <w:spacing w:line="240" w:lineRule="auto"/>
              <w:rPr>
                <w:rFonts w:asciiTheme="minorHAnsi" w:hAnsiTheme="minorHAnsi" w:cstheme="minorHAnsi"/>
                <w:sz w:val="24"/>
                <w:lang w:eastAsia="zh-CN"/>
              </w:rPr>
            </w:pPr>
            <w:r>
              <w:rPr>
                <w:rFonts w:asciiTheme="minorHAnsi" w:hAnsiTheme="minorHAnsi" w:cstheme="minorHAnsi"/>
                <w:sz w:val="20"/>
                <w:lang w:eastAsia="hr-HR"/>
              </w:rPr>
              <w:t>druge pojave koje ovisno o mjesnim prilikama, uzrokuju bitne poremećaje u životu ljudi na određenom području</w:t>
            </w:r>
          </w:p>
        </w:tc>
      </w:tr>
    </w:tbl>
    <w:p w14:paraId="1AEAFBA5" w14:textId="77777777" w:rsidR="00B710EC" w:rsidRDefault="00B710EC">
      <w:pPr>
        <w:rPr>
          <w:rFonts w:asciiTheme="minorHAnsi" w:hAnsiTheme="minorHAnsi" w:cstheme="minorHAnsi"/>
          <w:sz w:val="24"/>
        </w:rPr>
      </w:pPr>
    </w:p>
    <w:p w14:paraId="1AEAFBA6" w14:textId="77777777" w:rsidR="00B710EC" w:rsidRDefault="00B710EC">
      <w:pPr>
        <w:rPr>
          <w:rFonts w:asciiTheme="minorHAnsi" w:hAnsiTheme="minorHAnsi" w:cstheme="minorHAnsi"/>
          <w:b/>
          <w:bCs/>
          <w:smallCaps/>
          <w:sz w:val="24"/>
        </w:rPr>
      </w:pPr>
    </w:p>
    <w:p w14:paraId="1AEAFBA7" w14:textId="77777777" w:rsidR="00B710EC" w:rsidRDefault="00CE7939">
      <w:pPr>
        <w:spacing w:before="0" w:after="200"/>
        <w:jc w:val="left"/>
        <w:rPr>
          <w:rFonts w:asciiTheme="minorHAnsi" w:hAnsiTheme="minorHAnsi" w:cstheme="minorHAnsi"/>
          <w:b/>
          <w:bCs/>
          <w:smallCaps/>
          <w:sz w:val="24"/>
        </w:rPr>
      </w:pPr>
      <w:r>
        <w:rPr>
          <w:rFonts w:asciiTheme="minorHAnsi" w:hAnsiTheme="minorHAnsi" w:cstheme="minorHAnsi"/>
          <w:b/>
          <w:bCs/>
          <w:smallCaps/>
          <w:sz w:val="24"/>
        </w:rPr>
        <w:br w:type="page"/>
      </w:r>
    </w:p>
    <w:p w14:paraId="1AEAFBA8" w14:textId="77777777" w:rsidR="00B710EC" w:rsidRDefault="00CE7939">
      <w:pPr>
        <w:keepNext/>
        <w:outlineLvl w:val="1"/>
        <w:rPr>
          <w:rFonts w:asciiTheme="minorHAnsi" w:hAnsiTheme="minorHAnsi" w:cstheme="minorHAnsi"/>
          <w:b/>
          <w:bCs/>
          <w:sz w:val="24"/>
        </w:rPr>
      </w:pPr>
      <w:bookmarkStart w:id="21" w:name="_Toc126238767"/>
      <w:bookmarkStart w:id="22" w:name="_Toc23150549"/>
      <w:r>
        <w:rPr>
          <w:rFonts w:asciiTheme="minorHAnsi" w:hAnsiTheme="minorHAnsi" w:cstheme="minorHAnsi"/>
          <w:b/>
          <w:bCs/>
          <w:sz w:val="24"/>
        </w:rPr>
        <w:lastRenderedPageBreak/>
        <w:t>PRILOG 2. OBRAZAC PN</w:t>
      </w:r>
      <w:bookmarkEnd w:id="21"/>
      <w:bookmarkEnd w:id="22"/>
      <w:r>
        <w:rPr>
          <w:rFonts w:asciiTheme="minorHAnsi" w:hAnsiTheme="minorHAnsi" w:cstheme="minorHAnsi"/>
          <w:b/>
          <w:bCs/>
          <w:sz w:val="24"/>
        </w:rPr>
        <w:t xml:space="preserve"> </w:t>
      </w:r>
    </w:p>
    <w:tbl>
      <w:tblPr>
        <w:tblW w:w="9356" w:type="dxa"/>
        <w:jc w:val="center"/>
        <w:tblCellMar>
          <w:left w:w="0" w:type="dxa"/>
          <w:right w:w="0" w:type="dxa"/>
        </w:tblCellMar>
        <w:tblLook w:val="04A0" w:firstRow="1" w:lastRow="0" w:firstColumn="1" w:lastColumn="0" w:noHBand="0" w:noVBand="1"/>
      </w:tblPr>
      <w:tblGrid>
        <w:gridCol w:w="5379"/>
        <w:gridCol w:w="3977"/>
      </w:tblGrid>
      <w:tr w:rsidR="00B710EC" w14:paraId="1AEAFBAB" w14:textId="77777777">
        <w:trPr>
          <w:jc w:val="center"/>
        </w:trPr>
        <w:tc>
          <w:tcPr>
            <w:tcW w:w="5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AFBA9" w14:textId="77777777" w:rsidR="00B710EC" w:rsidRDefault="00CE7939">
            <w:pPr>
              <w:spacing w:before="0" w:after="0" w:line="240" w:lineRule="auto"/>
              <w:jc w:val="left"/>
              <w:rPr>
                <w:rFonts w:asciiTheme="minorHAnsi" w:hAnsiTheme="minorHAnsi" w:cstheme="minorHAnsi"/>
                <w:sz w:val="20"/>
                <w:szCs w:val="20"/>
                <w:lang w:eastAsia="hr-HR"/>
              </w:rPr>
            </w:pPr>
            <w:r>
              <w:rPr>
                <w:rFonts w:asciiTheme="minorHAnsi" w:hAnsiTheme="minorHAnsi" w:cstheme="minorHAnsi"/>
                <w:sz w:val="20"/>
                <w:szCs w:val="20"/>
                <w:lang w:eastAsia="hr-HR"/>
              </w:rPr>
              <w:t>ŽUPANIJA</w:t>
            </w:r>
          </w:p>
        </w:tc>
        <w:tc>
          <w:tcPr>
            <w:tcW w:w="397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AFBAA" w14:textId="77777777" w:rsidR="00B710EC" w:rsidRDefault="00B710EC">
            <w:pPr>
              <w:spacing w:before="0" w:after="0" w:line="240" w:lineRule="auto"/>
              <w:jc w:val="left"/>
              <w:rPr>
                <w:rFonts w:asciiTheme="minorHAnsi" w:hAnsiTheme="minorHAnsi" w:cstheme="minorHAnsi"/>
                <w:sz w:val="20"/>
                <w:szCs w:val="20"/>
                <w:lang w:eastAsia="hr-HR"/>
              </w:rPr>
            </w:pPr>
          </w:p>
        </w:tc>
      </w:tr>
      <w:tr w:rsidR="00B710EC" w14:paraId="1AEAFBAE" w14:textId="77777777">
        <w:trPr>
          <w:trHeight w:val="268"/>
          <w:jc w:val="center"/>
        </w:trPr>
        <w:tc>
          <w:tcPr>
            <w:tcW w:w="53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AFBAC" w14:textId="77777777" w:rsidR="00B710EC" w:rsidRDefault="00CE7939">
            <w:pPr>
              <w:spacing w:before="0" w:after="0" w:line="240" w:lineRule="auto"/>
              <w:jc w:val="left"/>
              <w:rPr>
                <w:rFonts w:asciiTheme="minorHAnsi" w:hAnsiTheme="minorHAnsi" w:cstheme="minorHAnsi"/>
                <w:sz w:val="20"/>
                <w:szCs w:val="20"/>
                <w:lang w:eastAsia="hr-HR"/>
              </w:rPr>
            </w:pPr>
            <w:r>
              <w:rPr>
                <w:rFonts w:asciiTheme="minorHAnsi" w:hAnsiTheme="minorHAnsi" w:cstheme="minorHAnsi"/>
                <w:sz w:val="20"/>
                <w:szCs w:val="20"/>
                <w:lang w:eastAsia="hr-HR"/>
              </w:rPr>
              <w:t>GRAD/OPĆINA</w:t>
            </w:r>
          </w:p>
        </w:tc>
        <w:tc>
          <w:tcPr>
            <w:tcW w:w="397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AFBAD" w14:textId="77777777" w:rsidR="00B710EC" w:rsidRDefault="00B710EC">
            <w:pPr>
              <w:spacing w:before="0" w:after="0" w:line="240" w:lineRule="auto"/>
              <w:jc w:val="left"/>
              <w:rPr>
                <w:rFonts w:asciiTheme="minorHAnsi" w:hAnsiTheme="minorHAnsi" w:cstheme="minorHAnsi"/>
                <w:sz w:val="20"/>
                <w:szCs w:val="20"/>
                <w:lang w:eastAsia="hr-HR"/>
              </w:rPr>
            </w:pPr>
          </w:p>
        </w:tc>
      </w:tr>
    </w:tbl>
    <w:p w14:paraId="1AEAFBAF" w14:textId="77777777" w:rsidR="00B710EC" w:rsidRDefault="00B710EC">
      <w:pPr>
        <w:shd w:val="clear" w:color="auto" w:fill="FFFFFF"/>
        <w:spacing w:before="0" w:after="48" w:line="240" w:lineRule="auto"/>
        <w:jc w:val="left"/>
        <w:textAlignment w:val="baseline"/>
        <w:rPr>
          <w:rFonts w:asciiTheme="minorHAnsi" w:hAnsiTheme="minorHAnsi" w:cstheme="minorHAnsi"/>
          <w:color w:val="auto"/>
          <w:sz w:val="24"/>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B710EC" w14:paraId="1AEAFBB2" w14:textId="77777777">
        <w:trPr>
          <w:trHeight w:val="51"/>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AFBB0" w14:textId="77777777" w:rsidR="00B710EC" w:rsidRDefault="00CE7939">
            <w:pPr>
              <w:spacing w:after="0" w:line="240" w:lineRule="auto"/>
              <w:jc w:val="left"/>
              <w:rPr>
                <w:rFonts w:asciiTheme="minorHAnsi" w:hAnsiTheme="minorHAnsi" w:cstheme="minorHAnsi"/>
                <w:sz w:val="20"/>
                <w:szCs w:val="20"/>
                <w:lang w:eastAsia="hr-HR"/>
              </w:rPr>
            </w:pPr>
            <w:r>
              <w:rPr>
                <w:rFonts w:asciiTheme="minorHAnsi" w:hAnsiTheme="minorHAnsi" w:cstheme="minorHAns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EAFBB1" w14:textId="77777777" w:rsidR="00B710EC" w:rsidRDefault="00B710EC">
            <w:pPr>
              <w:spacing w:after="0" w:line="240" w:lineRule="auto"/>
              <w:jc w:val="left"/>
              <w:rPr>
                <w:rFonts w:asciiTheme="minorHAnsi" w:hAnsiTheme="minorHAnsi" w:cstheme="minorHAnsi"/>
                <w:sz w:val="20"/>
                <w:szCs w:val="20"/>
                <w:lang w:eastAsia="hr-HR"/>
              </w:rPr>
            </w:pPr>
          </w:p>
        </w:tc>
      </w:tr>
    </w:tbl>
    <w:p w14:paraId="1AEAFBB3" w14:textId="77777777" w:rsidR="00B710EC" w:rsidRDefault="00CE7939">
      <w:pPr>
        <w:shd w:val="clear" w:color="auto" w:fill="FFFFFF"/>
        <w:spacing w:before="204" w:after="72" w:line="240" w:lineRule="auto"/>
        <w:jc w:val="center"/>
        <w:textAlignment w:val="baseline"/>
        <w:rPr>
          <w:rFonts w:asciiTheme="minorHAnsi" w:hAnsiTheme="minorHAnsi" w:cstheme="minorHAnsi"/>
          <w:b/>
          <w:bCs/>
          <w:color w:val="231F20"/>
          <w:sz w:val="20"/>
          <w:szCs w:val="20"/>
          <w:lang w:eastAsia="hr-HR"/>
        </w:rPr>
      </w:pPr>
      <w:r>
        <w:rPr>
          <w:rFonts w:asciiTheme="minorHAnsi" w:hAnsiTheme="minorHAnsi" w:cstheme="minorHAnsi"/>
          <w:b/>
          <w:bCs/>
          <w:color w:val="231F20"/>
          <w:sz w:val="20"/>
          <w:szCs w:val="20"/>
          <w:lang w:eastAsia="hr-HR"/>
        </w:rPr>
        <w:t>PRIJAVA ŠTETE OD PRIRODNE NEPOGODE</w:t>
      </w:r>
    </w:p>
    <w:p w14:paraId="1AEAFBB4" w14:textId="77777777" w:rsidR="00B710EC" w:rsidRDefault="00CE7939">
      <w:pPr>
        <w:shd w:val="clear" w:color="auto" w:fill="FFFFFF"/>
        <w:spacing w:line="240" w:lineRule="auto"/>
        <w:ind w:firstLine="408"/>
        <w:jc w:val="left"/>
        <w:textAlignment w:val="baseline"/>
        <w:rPr>
          <w:rFonts w:asciiTheme="minorHAnsi" w:hAnsiTheme="minorHAnsi" w:cstheme="minorHAnsi"/>
          <w:color w:val="231F20"/>
          <w:sz w:val="20"/>
          <w:szCs w:val="20"/>
          <w:lang w:eastAsia="hr-HR"/>
        </w:rPr>
      </w:pPr>
      <w:r>
        <w:rPr>
          <w:rFonts w:asciiTheme="minorHAnsi" w:hAnsiTheme="minorHAnsi" w:cstheme="minorHAnsi"/>
          <w:color w:val="231F20"/>
          <w:sz w:val="20"/>
          <w:szCs w:val="20"/>
          <w:lang w:eastAsia="hr-HR"/>
        </w:rPr>
        <w:t>Prijavljujem štetu od prirodne nepogode u kojoj je oštećena/uništena niže navedena imovina.</w:t>
      </w:r>
    </w:p>
    <w:tbl>
      <w:tblPr>
        <w:tblStyle w:val="Reetkatablice"/>
        <w:tblW w:w="9572" w:type="dxa"/>
        <w:tblInd w:w="-147" w:type="dxa"/>
        <w:tblLook w:val="04A0" w:firstRow="1" w:lastRow="0" w:firstColumn="1" w:lastColumn="0" w:noHBand="0" w:noVBand="1"/>
      </w:tblPr>
      <w:tblGrid>
        <w:gridCol w:w="5387"/>
        <w:gridCol w:w="1771"/>
        <w:gridCol w:w="983"/>
        <w:gridCol w:w="1431"/>
      </w:tblGrid>
      <w:tr w:rsidR="00B710EC" w14:paraId="1AEAFBB7" w14:textId="77777777">
        <w:trPr>
          <w:trHeight w:val="300"/>
        </w:trPr>
        <w:tc>
          <w:tcPr>
            <w:tcW w:w="5387" w:type="dxa"/>
            <w:vAlign w:val="center"/>
          </w:tcPr>
          <w:p w14:paraId="1AEAFBB5"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Prijavitelj štete</w:t>
            </w:r>
          </w:p>
        </w:tc>
        <w:tc>
          <w:tcPr>
            <w:tcW w:w="4185" w:type="dxa"/>
            <w:gridSpan w:val="3"/>
          </w:tcPr>
          <w:p w14:paraId="1AEAFBB6"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BA" w14:textId="77777777">
        <w:trPr>
          <w:trHeight w:val="203"/>
        </w:trPr>
        <w:tc>
          <w:tcPr>
            <w:tcW w:w="5387" w:type="dxa"/>
            <w:vAlign w:val="center"/>
          </w:tcPr>
          <w:p w14:paraId="1AEAFBB8"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OIB</w:t>
            </w:r>
          </w:p>
        </w:tc>
        <w:tc>
          <w:tcPr>
            <w:tcW w:w="4185" w:type="dxa"/>
            <w:gridSpan w:val="3"/>
          </w:tcPr>
          <w:p w14:paraId="1AEAFBB9"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BD" w14:textId="77777777">
        <w:trPr>
          <w:trHeight w:val="203"/>
        </w:trPr>
        <w:tc>
          <w:tcPr>
            <w:tcW w:w="5387" w:type="dxa"/>
            <w:vAlign w:val="center"/>
          </w:tcPr>
          <w:p w14:paraId="1AEAFBBB"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Adresa prijavitelja štete</w:t>
            </w:r>
          </w:p>
        </w:tc>
        <w:tc>
          <w:tcPr>
            <w:tcW w:w="4185" w:type="dxa"/>
            <w:gridSpan w:val="3"/>
          </w:tcPr>
          <w:p w14:paraId="1AEAFBBC"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C0" w14:textId="77777777">
        <w:trPr>
          <w:trHeight w:val="203"/>
        </w:trPr>
        <w:tc>
          <w:tcPr>
            <w:tcW w:w="5387" w:type="dxa"/>
            <w:vAlign w:val="center"/>
          </w:tcPr>
          <w:p w14:paraId="1AEAFBBE"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Adresa imovine na kojoj je nastala šteta</w:t>
            </w:r>
          </w:p>
        </w:tc>
        <w:tc>
          <w:tcPr>
            <w:tcW w:w="4185" w:type="dxa"/>
            <w:gridSpan w:val="3"/>
          </w:tcPr>
          <w:p w14:paraId="1AEAFBBF"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C3" w14:textId="77777777">
        <w:trPr>
          <w:trHeight w:val="203"/>
        </w:trPr>
        <w:tc>
          <w:tcPr>
            <w:tcW w:w="5387" w:type="dxa"/>
            <w:vAlign w:val="center"/>
          </w:tcPr>
          <w:p w14:paraId="1AEAFBC1"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Kontakt</w:t>
            </w:r>
          </w:p>
        </w:tc>
        <w:tc>
          <w:tcPr>
            <w:tcW w:w="4185" w:type="dxa"/>
            <w:gridSpan w:val="3"/>
          </w:tcPr>
          <w:p w14:paraId="1AEAFBC2"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C5" w14:textId="77777777">
        <w:trPr>
          <w:trHeight w:val="203"/>
        </w:trPr>
        <w:tc>
          <w:tcPr>
            <w:tcW w:w="9572" w:type="dxa"/>
            <w:gridSpan w:val="4"/>
            <w:vAlign w:val="center"/>
          </w:tcPr>
          <w:p w14:paraId="1AEAFBC4"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i/>
                <w:iCs/>
                <w:sz w:val="20"/>
                <w:lang w:eastAsia="hr-HR"/>
              </w:rPr>
              <w:t>Za štete u poljoprivredi:</w:t>
            </w:r>
          </w:p>
        </w:tc>
      </w:tr>
      <w:tr w:rsidR="00B710EC" w14:paraId="1AEAFBC8" w14:textId="77777777">
        <w:trPr>
          <w:trHeight w:val="203"/>
        </w:trPr>
        <w:tc>
          <w:tcPr>
            <w:tcW w:w="5387" w:type="dxa"/>
            <w:vAlign w:val="center"/>
          </w:tcPr>
          <w:p w14:paraId="1AEAFBC6"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MIBPG</w:t>
            </w:r>
          </w:p>
        </w:tc>
        <w:tc>
          <w:tcPr>
            <w:tcW w:w="4185" w:type="dxa"/>
            <w:gridSpan w:val="3"/>
          </w:tcPr>
          <w:p w14:paraId="1AEAFBC7"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CB" w14:textId="77777777">
        <w:trPr>
          <w:trHeight w:val="203"/>
        </w:trPr>
        <w:tc>
          <w:tcPr>
            <w:tcW w:w="5387" w:type="dxa"/>
            <w:vAlign w:val="center"/>
          </w:tcPr>
          <w:p w14:paraId="1AEAFBC9"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Broj ARKOD čestice za koju se prijavljuje šteta/broj katastarske čestice</w:t>
            </w:r>
          </w:p>
        </w:tc>
        <w:tc>
          <w:tcPr>
            <w:tcW w:w="4185" w:type="dxa"/>
            <w:gridSpan w:val="3"/>
          </w:tcPr>
          <w:p w14:paraId="1AEAFBCA" w14:textId="77777777" w:rsidR="00B710EC" w:rsidRDefault="00B710EC">
            <w:pPr>
              <w:spacing w:after="0" w:line="240" w:lineRule="auto"/>
              <w:jc w:val="left"/>
              <w:textAlignment w:val="baseline"/>
              <w:rPr>
                <w:rFonts w:asciiTheme="minorHAnsi" w:hAnsiTheme="minorHAnsi" w:cstheme="minorHAnsi"/>
                <w:color w:val="231F20"/>
                <w:sz w:val="20"/>
                <w:lang w:eastAsia="hr-HR"/>
              </w:rPr>
            </w:pPr>
          </w:p>
        </w:tc>
      </w:tr>
      <w:tr w:rsidR="00B710EC" w14:paraId="1AEAFBCE" w14:textId="77777777">
        <w:trPr>
          <w:trHeight w:val="191"/>
        </w:trPr>
        <w:tc>
          <w:tcPr>
            <w:tcW w:w="5387" w:type="dxa"/>
            <w:vAlign w:val="center"/>
          </w:tcPr>
          <w:p w14:paraId="1AEAFBCC"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i/>
                <w:iCs/>
                <w:sz w:val="20"/>
                <w:lang w:eastAsia="hr-HR"/>
              </w:rPr>
              <w:t>Za štete u graditeljstvu</w:t>
            </w:r>
          </w:p>
        </w:tc>
        <w:tc>
          <w:tcPr>
            <w:tcW w:w="4185" w:type="dxa"/>
            <w:gridSpan w:val="3"/>
          </w:tcPr>
          <w:p w14:paraId="1AEAFBCD" w14:textId="77777777" w:rsidR="00B710EC" w:rsidRDefault="00CE7939">
            <w:pPr>
              <w:spacing w:after="0" w:line="240" w:lineRule="auto"/>
              <w:jc w:val="center"/>
              <w:textAlignment w:val="baseline"/>
              <w:rPr>
                <w:rFonts w:asciiTheme="minorHAnsi" w:hAnsiTheme="minorHAnsi" w:cstheme="minorHAnsi"/>
                <w:i/>
                <w:iCs/>
                <w:color w:val="231F20"/>
                <w:sz w:val="20"/>
                <w:lang w:eastAsia="hr-HR"/>
              </w:rPr>
            </w:pPr>
            <w:r>
              <w:rPr>
                <w:rFonts w:asciiTheme="minorHAnsi" w:hAnsiTheme="minorHAnsi" w:cstheme="minorHAnsi"/>
                <w:i/>
                <w:iCs/>
                <w:color w:val="231F20"/>
                <w:sz w:val="20"/>
                <w:lang w:eastAsia="hr-HR"/>
              </w:rPr>
              <w:t>(zaokružiti):</w:t>
            </w:r>
          </w:p>
        </w:tc>
      </w:tr>
      <w:tr w:rsidR="00B710EC" w14:paraId="1AEAFBD3" w14:textId="77777777">
        <w:trPr>
          <w:trHeight w:val="154"/>
        </w:trPr>
        <w:tc>
          <w:tcPr>
            <w:tcW w:w="5387" w:type="dxa"/>
          </w:tcPr>
          <w:p w14:paraId="1AEAFBCF" w14:textId="77777777" w:rsidR="00B710EC" w:rsidRDefault="00CE7939">
            <w:pPr>
              <w:spacing w:after="0"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Doneseno rješenje o izvedenom stanju:</w:t>
            </w:r>
          </w:p>
        </w:tc>
        <w:tc>
          <w:tcPr>
            <w:tcW w:w="1771" w:type="dxa"/>
            <w:vAlign w:val="center"/>
          </w:tcPr>
          <w:p w14:paraId="1AEAFBD0" w14:textId="77777777" w:rsidR="00B710EC" w:rsidRDefault="00CE7939">
            <w:pPr>
              <w:spacing w:after="0"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DA</w:t>
            </w:r>
          </w:p>
        </w:tc>
        <w:tc>
          <w:tcPr>
            <w:tcW w:w="983" w:type="dxa"/>
            <w:vAlign w:val="center"/>
          </w:tcPr>
          <w:p w14:paraId="1AEAFBD1" w14:textId="77777777" w:rsidR="00B710EC" w:rsidRDefault="00CE7939">
            <w:pPr>
              <w:spacing w:after="0"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NE</w:t>
            </w:r>
          </w:p>
        </w:tc>
        <w:tc>
          <w:tcPr>
            <w:tcW w:w="1431" w:type="dxa"/>
            <w:vAlign w:val="center"/>
          </w:tcPr>
          <w:p w14:paraId="1AEAFBD2" w14:textId="77777777" w:rsidR="00B710EC" w:rsidRDefault="00CE7939">
            <w:pPr>
              <w:spacing w:after="0"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sz w:val="20"/>
                <w:lang w:eastAsia="hr-HR"/>
              </w:rPr>
              <w:t>U postupku</w:t>
            </w:r>
          </w:p>
        </w:tc>
      </w:tr>
    </w:tbl>
    <w:p w14:paraId="1AEAFBD4" w14:textId="77777777" w:rsidR="00B710EC" w:rsidRDefault="00B710EC">
      <w:pPr>
        <w:shd w:val="clear" w:color="auto" w:fill="FFFFFF"/>
        <w:spacing w:before="204" w:after="72" w:line="240" w:lineRule="auto"/>
        <w:textAlignment w:val="baseline"/>
        <w:rPr>
          <w:rFonts w:asciiTheme="minorHAnsi" w:hAnsiTheme="minorHAnsi" w:cstheme="minorHAnsi"/>
          <w:color w:val="auto"/>
          <w:sz w:val="24"/>
          <w:lang w:eastAsia="hr-HR"/>
        </w:rPr>
      </w:pPr>
    </w:p>
    <w:tbl>
      <w:tblPr>
        <w:tblStyle w:val="Reetkatablice"/>
        <w:tblW w:w="9513" w:type="dxa"/>
        <w:tblInd w:w="-150" w:type="dxa"/>
        <w:tblLook w:val="04A0" w:firstRow="1" w:lastRow="0" w:firstColumn="1" w:lastColumn="0" w:noHBand="0" w:noVBand="1"/>
      </w:tblPr>
      <w:tblGrid>
        <w:gridCol w:w="5387"/>
        <w:gridCol w:w="2693"/>
        <w:gridCol w:w="709"/>
        <w:gridCol w:w="724"/>
      </w:tblGrid>
      <w:tr w:rsidR="00B710EC" w14:paraId="1AEAFBD7" w14:textId="77777777">
        <w:trPr>
          <w:trHeight w:val="556"/>
        </w:trPr>
        <w:tc>
          <w:tcPr>
            <w:tcW w:w="5387" w:type="dxa"/>
            <w:tcBorders>
              <w:top w:val="single" w:sz="6" w:space="0" w:color="auto"/>
              <w:left w:val="single" w:sz="6" w:space="0" w:color="auto"/>
              <w:bottom w:val="single" w:sz="6" w:space="0" w:color="auto"/>
              <w:right w:val="single" w:sz="6" w:space="0" w:color="auto"/>
            </w:tcBorders>
            <w:vAlign w:val="center"/>
          </w:tcPr>
          <w:p w14:paraId="1AEAFBD5" w14:textId="77777777" w:rsidR="00B710EC" w:rsidRDefault="00CE7939">
            <w:pPr>
              <w:spacing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b/>
                <w:bCs/>
                <w:sz w:val="20"/>
                <w:lang w:eastAsia="hr-HR"/>
              </w:rPr>
              <w:t>Prijavljujem štetu na imovini</w:t>
            </w:r>
            <w:r>
              <w:rPr>
                <w:rFonts w:asciiTheme="minorHAnsi" w:hAnsiTheme="minorHAnsi" w:cstheme="minorHAnsi"/>
                <w:b/>
                <w:bCs/>
                <w:sz w:val="20"/>
                <w:lang w:eastAsia="hr-HR"/>
              </w:rPr>
              <w:br/>
              <w:t>(zaokružiti):</w:t>
            </w:r>
          </w:p>
        </w:tc>
        <w:tc>
          <w:tcPr>
            <w:tcW w:w="4126" w:type="dxa"/>
            <w:gridSpan w:val="3"/>
            <w:tcBorders>
              <w:top w:val="single" w:sz="6" w:space="0" w:color="auto"/>
              <w:left w:val="single" w:sz="6" w:space="0" w:color="auto"/>
              <w:bottom w:val="single" w:sz="6" w:space="0" w:color="auto"/>
              <w:right w:val="single" w:sz="6" w:space="0" w:color="auto"/>
            </w:tcBorders>
            <w:vAlign w:val="center"/>
          </w:tcPr>
          <w:p w14:paraId="1AEAFBD6" w14:textId="77777777" w:rsidR="00B710EC" w:rsidRDefault="00CE7939">
            <w:pPr>
              <w:spacing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b/>
                <w:bCs/>
                <w:sz w:val="20"/>
                <w:lang w:eastAsia="hr-HR"/>
              </w:rPr>
              <w:t>Opis imovine na kojoj je nastala šteta:</w:t>
            </w:r>
          </w:p>
        </w:tc>
      </w:tr>
      <w:tr w:rsidR="00B710EC" w14:paraId="1AEAFBDA"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D8"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građevine</w:t>
            </w:r>
            <w:proofErr w:type="spellEnd"/>
          </w:p>
        </w:tc>
        <w:tc>
          <w:tcPr>
            <w:tcW w:w="4126" w:type="dxa"/>
            <w:gridSpan w:val="3"/>
            <w:vMerge w:val="restart"/>
          </w:tcPr>
          <w:p w14:paraId="1AEAFBD9"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DD"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DB"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oprema</w:t>
            </w:r>
            <w:proofErr w:type="spellEnd"/>
          </w:p>
        </w:tc>
        <w:tc>
          <w:tcPr>
            <w:tcW w:w="4126" w:type="dxa"/>
            <w:gridSpan w:val="3"/>
            <w:vMerge/>
          </w:tcPr>
          <w:p w14:paraId="1AEAFBDC"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E0"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DE"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zemljište</w:t>
            </w:r>
            <w:proofErr w:type="spellEnd"/>
          </w:p>
        </w:tc>
        <w:tc>
          <w:tcPr>
            <w:tcW w:w="4126" w:type="dxa"/>
            <w:gridSpan w:val="3"/>
            <w:vMerge/>
          </w:tcPr>
          <w:p w14:paraId="1AEAFBDF"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E3"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E1"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višegodišnji</w:t>
            </w:r>
            <w:proofErr w:type="spellEnd"/>
            <w:r>
              <w:rPr>
                <w:rFonts w:asciiTheme="minorHAnsi" w:hAnsiTheme="minorHAnsi" w:cstheme="minorHAnsi"/>
                <w:sz w:val="20"/>
                <w:lang w:val="en-US" w:eastAsia="hr-HR"/>
              </w:rPr>
              <w:t xml:space="preserve"> </w:t>
            </w:r>
            <w:proofErr w:type="spellStart"/>
            <w:r>
              <w:rPr>
                <w:rFonts w:asciiTheme="minorHAnsi" w:hAnsiTheme="minorHAnsi" w:cstheme="minorHAnsi"/>
                <w:sz w:val="20"/>
                <w:lang w:val="en-US" w:eastAsia="hr-HR"/>
              </w:rPr>
              <w:t>nasadi</w:t>
            </w:r>
            <w:proofErr w:type="spellEnd"/>
          </w:p>
        </w:tc>
        <w:tc>
          <w:tcPr>
            <w:tcW w:w="4126" w:type="dxa"/>
            <w:gridSpan w:val="3"/>
            <w:vMerge/>
          </w:tcPr>
          <w:p w14:paraId="1AEAFBE2"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E6"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E4"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šume</w:t>
            </w:r>
            <w:proofErr w:type="spellEnd"/>
          </w:p>
        </w:tc>
        <w:tc>
          <w:tcPr>
            <w:tcW w:w="4126" w:type="dxa"/>
            <w:gridSpan w:val="3"/>
            <w:vMerge/>
          </w:tcPr>
          <w:p w14:paraId="1AEAFBE5"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E9"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E7"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stoka</w:t>
            </w:r>
            <w:proofErr w:type="spellEnd"/>
          </w:p>
        </w:tc>
        <w:tc>
          <w:tcPr>
            <w:tcW w:w="4126" w:type="dxa"/>
            <w:gridSpan w:val="3"/>
            <w:vMerge/>
          </w:tcPr>
          <w:p w14:paraId="1AEAFBE8"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EC"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EA"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ribe</w:t>
            </w:r>
            <w:proofErr w:type="spellEnd"/>
          </w:p>
        </w:tc>
        <w:tc>
          <w:tcPr>
            <w:tcW w:w="4126" w:type="dxa"/>
            <w:gridSpan w:val="3"/>
            <w:vMerge/>
          </w:tcPr>
          <w:p w14:paraId="1AEAFBEB"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EF"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ED"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poljoprivredna</w:t>
            </w:r>
            <w:proofErr w:type="spellEnd"/>
            <w:r>
              <w:rPr>
                <w:rFonts w:asciiTheme="minorHAnsi" w:hAnsiTheme="minorHAnsi" w:cstheme="minorHAnsi"/>
                <w:sz w:val="20"/>
                <w:lang w:val="en-US" w:eastAsia="hr-HR"/>
              </w:rPr>
              <w:t xml:space="preserve"> </w:t>
            </w:r>
            <w:proofErr w:type="spellStart"/>
            <w:r>
              <w:rPr>
                <w:rFonts w:asciiTheme="minorHAnsi" w:hAnsiTheme="minorHAnsi" w:cstheme="minorHAnsi"/>
                <w:sz w:val="20"/>
                <w:lang w:val="en-US" w:eastAsia="hr-HR"/>
              </w:rPr>
              <w:t>proizvodnja</w:t>
            </w:r>
            <w:proofErr w:type="spellEnd"/>
            <w:r>
              <w:rPr>
                <w:rFonts w:asciiTheme="minorHAnsi" w:hAnsiTheme="minorHAnsi" w:cstheme="minorHAnsi"/>
                <w:sz w:val="20"/>
                <w:lang w:val="en-US" w:eastAsia="hr-HR"/>
              </w:rPr>
              <w:t xml:space="preserve"> – </w:t>
            </w:r>
            <w:proofErr w:type="spellStart"/>
            <w:r>
              <w:rPr>
                <w:rFonts w:asciiTheme="minorHAnsi" w:hAnsiTheme="minorHAnsi" w:cstheme="minorHAnsi"/>
                <w:sz w:val="20"/>
                <w:lang w:val="en-US" w:eastAsia="hr-HR"/>
              </w:rPr>
              <w:t>prirod</w:t>
            </w:r>
            <w:proofErr w:type="spellEnd"/>
          </w:p>
        </w:tc>
        <w:tc>
          <w:tcPr>
            <w:tcW w:w="4126" w:type="dxa"/>
            <w:gridSpan w:val="3"/>
            <w:vMerge/>
          </w:tcPr>
          <w:p w14:paraId="1AEAFBEE"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F2"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F0"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ostala</w:t>
            </w:r>
            <w:proofErr w:type="spellEnd"/>
            <w:r>
              <w:rPr>
                <w:rFonts w:asciiTheme="minorHAnsi" w:hAnsiTheme="minorHAnsi" w:cstheme="minorHAnsi"/>
                <w:sz w:val="20"/>
                <w:lang w:val="en-US" w:eastAsia="hr-HR"/>
              </w:rPr>
              <w:t xml:space="preserve"> dobra</w:t>
            </w:r>
          </w:p>
        </w:tc>
        <w:tc>
          <w:tcPr>
            <w:tcW w:w="4126" w:type="dxa"/>
            <w:gridSpan w:val="3"/>
            <w:vMerge/>
          </w:tcPr>
          <w:p w14:paraId="1AEAFBF1"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F5"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F3"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color w:val="231F20"/>
                <w:sz w:val="20"/>
                <w:lang w:val="en-US" w:eastAsia="hr-HR"/>
              </w:rPr>
            </w:pPr>
            <w:proofErr w:type="spellStart"/>
            <w:r>
              <w:rPr>
                <w:rFonts w:asciiTheme="minorHAnsi" w:hAnsiTheme="minorHAnsi" w:cstheme="minorHAnsi"/>
                <w:sz w:val="20"/>
                <w:lang w:val="en-US" w:eastAsia="hr-HR"/>
              </w:rPr>
              <w:t>troškovi</w:t>
            </w:r>
            <w:proofErr w:type="spellEnd"/>
          </w:p>
        </w:tc>
        <w:tc>
          <w:tcPr>
            <w:tcW w:w="4126" w:type="dxa"/>
            <w:gridSpan w:val="3"/>
            <w:vMerge/>
          </w:tcPr>
          <w:p w14:paraId="1AEAFBF4" w14:textId="77777777" w:rsidR="00B710EC" w:rsidRDefault="00B710EC">
            <w:pPr>
              <w:spacing w:line="240" w:lineRule="auto"/>
              <w:jc w:val="left"/>
              <w:textAlignment w:val="baseline"/>
              <w:rPr>
                <w:rFonts w:asciiTheme="minorHAnsi" w:hAnsiTheme="minorHAnsi" w:cstheme="minorHAnsi"/>
                <w:color w:val="231F20"/>
                <w:sz w:val="20"/>
                <w:lang w:eastAsia="hr-HR"/>
              </w:rPr>
            </w:pPr>
          </w:p>
        </w:tc>
      </w:tr>
      <w:tr w:rsidR="00B710EC" w14:paraId="1AEAFBF8" w14:textId="77777777">
        <w:trPr>
          <w:trHeight w:val="267"/>
        </w:trPr>
        <w:tc>
          <w:tcPr>
            <w:tcW w:w="5387" w:type="dxa"/>
            <w:tcBorders>
              <w:top w:val="single" w:sz="6" w:space="0" w:color="auto"/>
              <w:left w:val="single" w:sz="6" w:space="0" w:color="auto"/>
              <w:bottom w:val="single" w:sz="6" w:space="0" w:color="auto"/>
              <w:right w:val="single" w:sz="6" w:space="0" w:color="auto"/>
            </w:tcBorders>
            <w:vAlign w:val="center"/>
          </w:tcPr>
          <w:p w14:paraId="1AEAFBF6" w14:textId="77777777" w:rsidR="00B710EC" w:rsidRDefault="00CE7939">
            <w:pPr>
              <w:numPr>
                <w:ilvl w:val="0"/>
                <w:numId w:val="19"/>
              </w:numPr>
              <w:spacing w:before="0" w:after="0" w:line="240" w:lineRule="auto"/>
              <w:ind w:left="357" w:hanging="357"/>
              <w:contextualSpacing/>
              <w:jc w:val="left"/>
              <w:textAlignment w:val="baseline"/>
              <w:rPr>
                <w:rFonts w:asciiTheme="minorHAnsi" w:hAnsiTheme="minorHAnsi" w:cstheme="minorHAnsi"/>
                <w:b/>
                <w:bCs/>
                <w:color w:val="231F20"/>
                <w:sz w:val="20"/>
                <w:lang w:val="en-US" w:eastAsia="hr-HR"/>
              </w:rPr>
            </w:pPr>
            <w:proofErr w:type="spellStart"/>
            <w:r>
              <w:rPr>
                <w:rFonts w:asciiTheme="minorHAnsi" w:hAnsiTheme="minorHAnsi" w:cstheme="minorHAnsi"/>
                <w:b/>
                <w:bCs/>
                <w:sz w:val="20"/>
                <w:lang w:val="en-US" w:eastAsia="hr-HR"/>
              </w:rPr>
              <w:t>Ukupni</w:t>
            </w:r>
            <w:proofErr w:type="spellEnd"/>
            <w:r>
              <w:rPr>
                <w:rFonts w:asciiTheme="minorHAnsi" w:hAnsiTheme="minorHAnsi" w:cstheme="minorHAnsi"/>
                <w:b/>
                <w:bCs/>
                <w:sz w:val="20"/>
                <w:lang w:val="en-US" w:eastAsia="hr-HR"/>
              </w:rPr>
              <w:t xml:space="preserve"> </w:t>
            </w:r>
            <w:proofErr w:type="spellStart"/>
            <w:r>
              <w:rPr>
                <w:rFonts w:asciiTheme="minorHAnsi" w:hAnsiTheme="minorHAnsi" w:cstheme="minorHAnsi"/>
                <w:b/>
                <w:bCs/>
                <w:sz w:val="20"/>
                <w:lang w:val="en-US" w:eastAsia="hr-HR"/>
              </w:rPr>
              <w:t>iznos</w:t>
            </w:r>
            <w:proofErr w:type="spellEnd"/>
            <w:r>
              <w:rPr>
                <w:rFonts w:asciiTheme="minorHAnsi" w:hAnsiTheme="minorHAnsi" w:cstheme="minorHAnsi"/>
                <w:b/>
                <w:bCs/>
                <w:sz w:val="20"/>
                <w:lang w:val="en-US" w:eastAsia="hr-HR"/>
              </w:rPr>
              <w:t xml:space="preserve"> </w:t>
            </w:r>
            <w:proofErr w:type="spellStart"/>
            <w:r>
              <w:rPr>
                <w:rFonts w:asciiTheme="minorHAnsi" w:hAnsiTheme="minorHAnsi" w:cstheme="minorHAnsi"/>
                <w:b/>
                <w:bCs/>
                <w:sz w:val="20"/>
                <w:lang w:val="en-US" w:eastAsia="hr-HR"/>
              </w:rPr>
              <w:t>prve</w:t>
            </w:r>
            <w:proofErr w:type="spellEnd"/>
            <w:r>
              <w:rPr>
                <w:rFonts w:asciiTheme="minorHAnsi" w:hAnsiTheme="minorHAnsi" w:cstheme="minorHAnsi"/>
                <w:b/>
                <w:bCs/>
                <w:sz w:val="20"/>
                <w:lang w:val="en-US" w:eastAsia="hr-HR"/>
              </w:rPr>
              <w:t xml:space="preserve"> </w:t>
            </w:r>
            <w:proofErr w:type="spellStart"/>
            <w:r>
              <w:rPr>
                <w:rFonts w:asciiTheme="minorHAnsi" w:hAnsiTheme="minorHAnsi" w:cstheme="minorHAnsi"/>
                <w:b/>
                <w:bCs/>
                <w:sz w:val="20"/>
                <w:lang w:val="en-US" w:eastAsia="hr-HR"/>
              </w:rPr>
              <w:t>procjene</w:t>
            </w:r>
            <w:proofErr w:type="spellEnd"/>
            <w:r>
              <w:rPr>
                <w:rFonts w:asciiTheme="minorHAnsi" w:hAnsiTheme="minorHAnsi" w:cstheme="minorHAnsi"/>
                <w:b/>
                <w:bCs/>
                <w:sz w:val="20"/>
                <w:lang w:val="en-US" w:eastAsia="hr-HR"/>
              </w:rPr>
              <w:t xml:space="preserve"> </w:t>
            </w:r>
            <w:proofErr w:type="spellStart"/>
            <w:r>
              <w:rPr>
                <w:rFonts w:asciiTheme="minorHAnsi" w:hAnsiTheme="minorHAnsi" w:cstheme="minorHAnsi"/>
                <w:b/>
                <w:bCs/>
                <w:sz w:val="20"/>
                <w:lang w:val="en-US" w:eastAsia="hr-HR"/>
              </w:rPr>
              <w:t>štete</w:t>
            </w:r>
            <w:proofErr w:type="spellEnd"/>
            <w:r>
              <w:rPr>
                <w:rFonts w:asciiTheme="minorHAnsi" w:hAnsiTheme="minorHAnsi" w:cstheme="minorHAnsi"/>
                <w:b/>
                <w:bCs/>
                <w:sz w:val="20"/>
                <w:lang w:val="en-US" w:eastAsia="hr-HR"/>
              </w:rPr>
              <w:t>:</w:t>
            </w:r>
          </w:p>
        </w:tc>
        <w:tc>
          <w:tcPr>
            <w:tcW w:w="4126" w:type="dxa"/>
            <w:gridSpan w:val="3"/>
          </w:tcPr>
          <w:p w14:paraId="1AEAFBF7" w14:textId="77777777" w:rsidR="00B710EC" w:rsidRDefault="00CE7939">
            <w:pPr>
              <w:spacing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color w:val="231F20"/>
                <w:sz w:val="20"/>
                <w:lang w:eastAsia="hr-HR"/>
              </w:rPr>
              <w:t xml:space="preserve">                                                             eura</w:t>
            </w:r>
          </w:p>
        </w:tc>
      </w:tr>
      <w:tr w:rsidR="00B710EC" w14:paraId="1AEAFBFC" w14:textId="77777777">
        <w:trPr>
          <w:trHeight w:val="424"/>
        </w:trPr>
        <w:tc>
          <w:tcPr>
            <w:tcW w:w="8080" w:type="dxa"/>
            <w:gridSpan w:val="2"/>
            <w:vAlign w:val="center"/>
          </w:tcPr>
          <w:p w14:paraId="1AEAFBF9" w14:textId="77777777" w:rsidR="00B710EC" w:rsidRDefault="00CE7939">
            <w:pPr>
              <w:spacing w:line="240" w:lineRule="auto"/>
              <w:jc w:val="left"/>
              <w:textAlignment w:val="baseline"/>
              <w:rPr>
                <w:rFonts w:asciiTheme="minorHAnsi" w:hAnsiTheme="minorHAnsi" w:cstheme="minorHAnsi"/>
                <w:color w:val="231F20"/>
                <w:sz w:val="20"/>
                <w:lang w:eastAsia="hr-HR"/>
              </w:rPr>
            </w:pPr>
            <w:r>
              <w:rPr>
                <w:rFonts w:asciiTheme="minorHAnsi" w:hAnsiTheme="minorHAnsi" w:cstheme="minorHAnsi"/>
                <w:color w:val="231F20"/>
                <w:sz w:val="20"/>
                <w:lang w:eastAsia="hr-HR"/>
              </w:rPr>
              <w:t>Osiguranje imovine od rizika prirodne nepogode za koju se prijavljuje šteta (zaokružiti)</w:t>
            </w:r>
          </w:p>
        </w:tc>
        <w:tc>
          <w:tcPr>
            <w:tcW w:w="709" w:type="dxa"/>
            <w:vAlign w:val="center"/>
          </w:tcPr>
          <w:p w14:paraId="1AEAFBFA" w14:textId="77777777" w:rsidR="00B710EC" w:rsidRDefault="00CE7939">
            <w:pPr>
              <w:spacing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color w:val="231F20"/>
                <w:sz w:val="20"/>
                <w:lang w:eastAsia="hr-HR"/>
              </w:rPr>
              <w:t>DA</w:t>
            </w:r>
          </w:p>
        </w:tc>
        <w:tc>
          <w:tcPr>
            <w:tcW w:w="724" w:type="dxa"/>
            <w:vAlign w:val="center"/>
          </w:tcPr>
          <w:p w14:paraId="1AEAFBFB" w14:textId="77777777" w:rsidR="00B710EC" w:rsidRDefault="00CE7939">
            <w:pPr>
              <w:spacing w:line="240" w:lineRule="auto"/>
              <w:jc w:val="center"/>
              <w:textAlignment w:val="baseline"/>
              <w:rPr>
                <w:rFonts w:asciiTheme="minorHAnsi" w:hAnsiTheme="minorHAnsi" w:cstheme="minorHAnsi"/>
                <w:color w:val="231F20"/>
                <w:sz w:val="20"/>
                <w:lang w:eastAsia="hr-HR"/>
              </w:rPr>
            </w:pPr>
            <w:r>
              <w:rPr>
                <w:rFonts w:asciiTheme="minorHAnsi" w:hAnsiTheme="minorHAnsi" w:cstheme="minorHAnsi"/>
                <w:color w:val="231F20"/>
                <w:sz w:val="20"/>
                <w:lang w:eastAsia="hr-HR"/>
              </w:rPr>
              <w:t>NE</w:t>
            </w:r>
          </w:p>
        </w:tc>
      </w:tr>
    </w:tbl>
    <w:p w14:paraId="1AEAFBFD" w14:textId="77777777" w:rsidR="00B710EC" w:rsidRDefault="00B710EC">
      <w:pPr>
        <w:shd w:val="clear" w:color="auto" w:fill="FFFFFF"/>
        <w:spacing w:after="120" w:line="240" w:lineRule="auto"/>
        <w:jc w:val="left"/>
        <w:textAlignment w:val="baseline"/>
        <w:rPr>
          <w:rFonts w:asciiTheme="minorHAnsi" w:hAnsiTheme="minorHAnsi" w:cstheme="minorHAnsi"/>
          <w:color w:val="231F20"/>
          <w:sz w:val="20"/>
          <w:szCs w:val="20"/>
          <w:lang w:eastAsia="hr-HR"/>
        </w:rPr>
      </w:pPr>
    </w:p>
    <w:p w14:paraId="1AEAFBFE" w14:textId="77777777" w:rsidR="00B710EC" w:rsidRDefault="00CE7939">
      <w:pPr>
        <w:shd w:val="clear" w:color="auto" w:fill="FFFFFF"/>
        <w:spacing w:after="120" w:line="240" w:lineRule="auto"/>
        <w:jc w:val="left"/>
        <w:textAlignment w:val="baseline"/>
        <w:rPr>
          <w:rFonts w:asciiTheme="minorHAnsi" w:hAnsiTheme="minorHAnsi" w:cstheme="minorHAnsi"/>
          <w:color w:val="231F20"/>
          <w:sz w:val="20"/>
          <w:szCs w:val="20"/>
          <w:lang w:eastAsia="hr-HR"/>
        </w:rPr>
      </w:pPr>
      <w:r>
        <w:rPr>
          <w:rFonts w:asciiTheme="minorHAnsi" w:hAnsiTheme="minorHAnsi" w:cstheme="minorHAnsi"/>
          <w:color w:val="231F20"/>
          <w:sz w:val="20"/>
          <w:szCs w:val="20"/>
          <w:lang w:eastAsia="hr-HR"/>
        </w:rPr>
        <w:t>Mjesto i datum:__________________________________________________</w:t>
      </w:r>
    </w:p>
    <w:p w14:paraId="1AEAFBFF" w14:textId="77777777" w:rsidR="00B710EC" w:rsidRDefault="00CE7939">
      <w:pPr>
        <w:shd w:val="clear" w:color="auto" w:fill="FFFFFF"/>
        <w:spacing w:after="120" w:line="240" w:lineRule="auto"/>
        <w:jc w:val="left"/>
        <w:textAlignment w:val="baseline"/>
        <w:rPr>
          <w:rFonts w:asciiTheme="minorHAnsi" w:hAnsiTheme="minorHAnsi" w:cstheme="minorHAnsi"/>
          <w:color w:val="231F20"/>
          <w:sz w:val="20"/>
          <w:szCs w:val="20"/>
          <w:lang w:eastAsia="hr-HR"/>
        </w:rPr>
        <w:sectPr w:rsidR="00B710EC">
          <w:footerReference w:type="default" r:id="rId14"/>
          <w:headerReference w:type="first" r:id="rId15"/>
          <w:footerReference w:type="first" r:id="rId16"/>
          <w:pgSz w:w="11906" w:h="16838"/>
          <w:pgMar w:top="1417" w:right="1417" w:bottom="1417" w:left="1417" w:header="567" w:footer="0" w:gutter="0"/>
          <w:cols w:space="708"/>
          <w:titlePg/>
          <w:docGrid w:linePitch="360"/>
        </w:sectPr>
      </w:pPr>
      <w:r>
        <w:rPr>
          <w:rFonts w:asciiTheme="minorHAnsi" w:hAnsiTheme="minorHAnsi" w:cstheme="minorHAnsi"/>
          <w:color w:val="231F20"/>
          <w:sz w:val="20"/>
          <w:szCs w:val="20"/>
          <w:lang w:eastAsia="hr-HR"/>
        </w:rPr>
        <w:t>Potpis prijavitelja štete (za pravne osobe: pečat i potpis odgovorne osobe):</w:t>
      </w:r>
      <w:r>
        <w:rPr>
          <w:rFonts w:cstheme="minorHAnsi"/>
          <w:color w:val="231F20"/>
          <w:sz w:val="20"/>
          <w:szCs w:val="20"/>
          <w:lang w:eastAsia="hr-HR"/>
        </w:rPr>
        <w:t>___________________________________________________</w:t>
      </w:r>
    </w:p>
    <w:p w14:paraId="1AEAFC00" w14:textId="77777777" w:rsidR="00B710EC" w:rsidRDefault="00CE7939">
      <w:pPr>
        <w:keepNext/>
        <w:outlineLvl w:val="1"/>
        <w:rPr>
          <w:rFonts w:asciiTheme="minorHAnsi" w:hAnsiTheme="minorHAnsi" w:cstheme="minorHAnsi"/>
          <w:b/>
          <w:bCs/>
          <w:sz w:val="24"/>
        </w:rPr>
      </w:pPr>
      <w:bookmarkStart w:id="23" w:name="_Toc23150550"/>
      <w:bookmarkStart w:id="24" w:name="_Toc126238768"/>
      <w:r>
        <w:rPr>
          <w:rFonts w:asciiTheme="minorHAnsi" w:hAnsiTheme="minorHAnsi" w:cstheme="minorHAnsi"/>
          <w:b/>
          <w:bCs/>
          <w:sz w:val="24"/>
        </w:rPr>
        <w:lastRenderedPageBreak/>
        <w:t>PRILOG 3. IZVJEŠĆE O UTROŠKU SREDSTAVA ZA UBLAŽAVANJE I DJELOMIČNO UKLANJANJE POSLJEDICA PRIRODNIH NEPOGODA</w:t>
      </w:r>
      <w:bookmarkEnd w:id="23"/>
      <w:bookmarkEnd w:id="24"/>
    </w:p>
    <w:p w14:paraId="1AEAFC01" w14:textId="77777777" w:rsidR="00B710EC" w:rsidRDefault="00CE7939">
      <w:pPr>
        <w:shd w:val="clear" w:color="auto" w:fill="FFFFFF"/>
        <w:spacing w:before="204" w:after="72" w:line="240" w:lineRule="auto"/>
        <w:textAlignment w:val="baseline"/>
        <w:rPr>
          <w:rFonts w:asciiTheme="minorHAnsi" w:hAnsiTheme="minorHAnsi" w:cstheme="minorHAnsi"/>
          <w:b/>
          <w:bCs/>
          <w:color w:val="auto"/>
          <w:sz w:val="20"/>
          <w:szCs w:val="20"/>
          <w:lang w:eastAsia="hr-HR"/>
        </w:rPr>
      </w:pPr>
      <w:r>
        <w:rPr>
          <w:rFonts w:asciiTheme="minorHAnsi" w:hAnsiTheme="minorHAnsi" w:cstheme="minorHAnsi"/>
          <w:b/>
          <w:bCs/>
          <w:color w:val="auto"/>
          <w:sz w:val="20"/>
          <w:szCs w:val="20"/>
          <w:lang w:eastAsia="hr-HR"/>
        </w:rPr>
        <w:t xml:space="preserve">                                                                                                          GRADSKO IZVJEŠĆE O UTROŠKU SREDSTAVA POMOĆI</w:t>
      </w:r>
    </w:p>
    <w:tbl>
      <w:tblPr>
        <w:tblW w:w="15104" w:type="dxa"/>
        <w:jc w:val="center"/>
        <w:shd w:val="clear" w:color="auto" w:fill="FFFFFF"/>
        <w:tblCellMar>
          <w:left w:w="0" w:type="dxa"/>
          <w:right w:w="0" w:type="dxa"/>
        </w:tblCellMar>
        <w:tblLook w:val="04A0" w:firstRow="1" w:lastRow="0" w:firstColumn="1" w:lastColumn="0" w:noHBand="0" w:noVBand="1"/>
      </w:tblPr>
      <w:tblGrid>
        <w:gridCol w:w="884"/>
        <w:gridCol w:w="1593"/>
        <w:gridCol w:w="774"/>
        <w:gridCol w:w="1325"/>
        <w:gridCol w:w="1562"/>
        <w:gridCol w:w="1325"/>
        <w:gridCol w:w="1562"/>
        <w:gridCol w:w="1325"/>
        <w:gridCol w:w="1562"/>
        <w:gridCol w:w="1593"/>
        <w:gridCol w:w="1599"/>
      </w:tblGrid>
      <w:tr w:rsidR="00B710EC" w14:paraId="1AEAFC03" w14:textId="77777777">
        <w:trPr>
          <w:trHeight w:val="154"/>
          <w:jc w:val="center"/>
        </w:trPr>
        <w:tc>
          <w:tcPr>
            <w:tcW w:w="1510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2" w14:textId="77777777" w:rsidR="00B710EC" w:rsidRDefault="00CE7939">
            <w:pPr>
              <w:spacing w:before="0" w:after="0" w:line="240" w:lineRule="auto"/>
              <w:jc w:val="left"/>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NAZIV GRADA:</w:t>
            </w:r>
          </w:p>
        </w:tc>
      </w:tr>
      <w:tr w:rsidR="00B710EC" w14:paraId="1AEAFC05" w14:textId="77777777">
        <w:trPr>
          <w:trHeight w:val="14"/>
          <w:jc w:val="center"/>
        </w:trPr>
        <w:tc>
          <w:tcPr>
            <w:tcW w:w="1510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4" w14:textId="77777777" w:rsidR="00B710EC" w:rsidRDefault="00CE7939">
            <w:pPr>
              <w:spacing w:before="0" w:after="0" w:line="240" w:lineRule="auto"/>
              <w:jc w:val="left"/>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TEMELJEM ODLUKE VLADE REPUBLIKE HRVATSKE*</w:t>
            </w:r>
          </w:p>
        </w:tc>
      </w:tr>
      <w:tr w:rsidR="00B710EC" w14:paraId="1AEAFC0E" w14:textId="77777777">
        <w:trPr>
          <w:trHeight w:val="15"/>
          <w:jc w:val="center"/>
        </w:trPr>
        <w:tc>
          <w:tcPr>
            <w:tcW w:w="884"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6"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RBR</w:t>
            </w:r>
          </w:p>
        </w:tc>
        <w:tc>
          <w:tcPr>
            <w:tcW w:w="159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7"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IME I PREZIME</w:t>
            </w:r>
          </w:p>
        </w:tc>
        <w:tc>
          <w:tcPr>
            <w:tcW w:w="7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8"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OIB</w:t>
            </w:r>
          </w:p>
        </w:tc>
        <w:tc>
          <w:tcPr>
            <w:tcW w:w="288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9"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FIZIČKE OSOBE</w:t>
            </w:r>
          </w:p>
        </w:tc>
        <w:tc>
          <w:tcPr>
            <w:tcW w:w="288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A"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PRAVNE OSOBE</w:t>
            </w:r>
          </w:p>
        </w:tc>
        <w:tc>
          <w:tcPr>
            <w:tcW w:w="288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B"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UKUPNO</w:t>
            </w:r>
          </w:p>
        </w:tc>
        <w:tc>
          <w:tcPr>
            <w:tcW w:w="159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C"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Povrat sredstava u državni proračun</w:t>
            </w:r>
          </w:p>
        </w:tc>
        <w:tc>
          <w:tcPr>
            <w:tcW w:w="1595"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0D"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Dodjela sredstava iz drugih izvora</w:t>
            </w:r>
          </w:p>
        </w:tc>
      </w:tr>
      <w:tr w:rsidR="00B710EC" w14:paraId="1AEAFC1A" w14:textId="77777777">
        <w:trPr>
          <w:trHeight w:val="2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AEAFC0F" w14:textId="77777777" w:rsidR="00B710EC" w:rsidRDefault="00B710EC">
            <w:pPr>
              <w:spacing w:before="0" w:after="0" w:line="240" w:lineRule="auto"/>
              <w:jc w:val="center"/>
              <w:rPr>
                <w:rFonts w:asciiTheme="minorHAnsi" w:hAnsiTheme="minorHAnsi" w:cstheme="minorHAnsi"/>
                <w:color w:val="auto"/>
                <w:sz w:val="16"/>
                <w:szCs w:val="16"/>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AEAFC10" w14:textId="77777777" w:rsidR="00B710EC" w:rsidRDefault="00B710EC">
            <w:pPr>
              <w:spacing w:before="0" w:after="0" w:line="240" w:lineRule="auto"/>
              <w:jc w:val="center"/>
              <w:rPr>
                <w:rFonts w:asciiTheme="minorHAnsi" w:hAnsiTheme="minorHAnsi" w:cstheme="minorHAnsi"/>
                <w:color w:val="auto"/>
                <w:sz w:val="16"/>
                <w:szCs w:val="16"/>
                <w:lang w:eastAsia="hr-HR"/>
              </w:rPr>
            </w:pPr>
          </w:p>
        </w:tc>
        <w:tc>
          <w:tcPr>
            <w:tcW w:w="7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1" w14:textId="77777777" w:rsidR="00B710EC" w:rsidRDefault="00B710EC">
            <w:pPr>
              <w:spacing w:before="0" w:after="0" w:line="240" w:lineRule="auto"/>
              <w:jc w:val="center"/>
              <w:rPr>
                <w:rFonts w:asciiTheme="minorHAnsi" w:hAnsiTheme="minorHAnsi" w:cstheme="minorHAnsi"/>
                <w:color w:val="auto"/>
                <w:sz w:val="16"/>
                <w:szCs w:val="16"/>
                <w:lang w:eastAsia="hr-HR"/>
              </w:rPr>
            </w:pP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2"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Broj osoba**</w:t>
            </w:r>
          </w:p>
        </w:tc>
        <w:tc>
          <w:tcPr>
            <w:tcW w:w="15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3"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Iznos isplaćene pomoći</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4"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Broj osoba**</w:t>
            </w:r>
          </w:p>
        </w:tc>
        <w:tc>
          <w:tcPr>
            <w:tcW w:w="15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5"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Iznos isplaćene pomoći</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6"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Broj osoba**</w:t>
            </w:r>
          </w:p>
        </w:tc>
        <w:tc>
          <w:tcPr>
            <w:tcW w:w="156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7"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AEAFC18"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1595"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1AEAFC19" w14:textId="77777777" w:rsidR="00B710EC" w:rsidRDefault="00B710EC">
            <w:pPr>
              <w:spacing w:before="0" w:after="0" w:line="240" w:lineRule="auto"/>
              <w:jc w:val="left"/>
              <w:rPr>
                <w:rFonts w:asciiTheme="minorHAnsi" w:hAnsiTheme="minorHAnsi" w:cstheme="minorHAnsi"/>
                <w:color w:val="auto"/>
                <w:sz w:val="16"/>
                <w:szCs w:val="16"/>
                <w:lang w:eastAsia="hr-HR"/>
              </w:rPr>
            </w:pPr>
          </w:p>
        </w:tc>
      </w:tr>
      <w:tr w:rsidR="00B710EC" w14:paraId="1AEAFC26" w14:textId="77777777">
        <w:trPr>
          <w:trHeight w:val="24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B"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E"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1F"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2"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3"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32" w14:textId="77777777">
        <w:trPr>
          <w:trHeight w:val="15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7"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A"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B"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E"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2F"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3E"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3"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6"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7"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A"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B"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4A"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3F"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2"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3"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6"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7"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56"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B"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E"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4F"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2"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3"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62"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7"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A"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B"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E"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5F"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6E"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3"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6"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7"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A"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B"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7A"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6F"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2"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3"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6"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7"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86"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B"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E"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7F"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2"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3"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4"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5"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92"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7" w14:textId="77777777" w:rsidR="00B710EC" w:rsidRDefault="00CE7939">
            <w:pPr>
              <w:spacing w:before="0" w:after="0" w:line="240" w:lineRule="auto"/>
              <w:jc w:val="center"/>
              <w:rPr>
                <w:rFonts w:asciiTheme="minorHAnsi" w:hAnsiTheme="minorHAnsi" w:cstheme="minorHAnsi"/>
                <w:color w:val="auto"/>
                <w:sz w:val="16"/>
                <w:szCs w:val="16"/>
                <w:lang w:eastAsia="hr-HR"/>
              </w:rPr>
            </w:pPr>
            <w:r>
              <w:rPr>
                <w:rFonts w:asciiTheme="minorHAnsi" w:hAnsiTheme="minorHAnsi" w:cstheme="minorHAnsi"/>
                <w:color w:val="auto"/>
                <w:sz w:val="16"/>
                <w:szCs w:val="16"/>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8"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9"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A"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B"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C"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D"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E"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8F"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0"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1" w14:textId="77777777" w:rsidR="00B710EC" w:rsidRDefault="00B710EC">
            <w:pPr>
              <w:spacing w:before="0" w:after="0" w:line="240" w:lineRule="auto"/>
              <w:jc w:val="right"/>
              <w:rPr>
                <w:rFonts w:asciiTheme="minorHAnsi" w:hAnsiTheme="minorHAnsi" w:cstheme="minorHAnsi"/>
                <w:color w:val="auto"/>
                <w:sz w:val="16"/>
                <w:szCs w:val="16"/>
                <w:lang w:eastAsia="hr-HR"/>
              </w:rPr>
            </w:pPr>
          </w:p>
        </w:tc>
      </w:tr>
      <w:tr w:rsidR="00B710EC" w14:paraId="1AEAFC9E" w14:textId="77777777">
        <w:trPr>
          <w:trHeight w:val="16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3" w14:textId="77777777" w:rsidR="00B710EC" w:rsidRDefault="00B710EC">
            <w:pPr>
              <w:spacing w:before="0" w:after="0" w:line="240" w:lineRule="auto"/>
              <w:jc w:val="righ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4" w14:textId="77777777" w:rsidR="00B710EC" w:rsidRDefault="00CE7939">
            <w:pPr>
              <w:spacing w:before="0" w:after="0" w:line="240" w:lineRule="auto"/>
              <w:jc w:val="left"/>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5"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6"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7"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8"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9"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A"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B"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C" w14:textId="77777777" w:rsidR="00B710EC" w:rsidRDefault="00B710EC">
            <w:pPr>
              <w:spacing w:before="0" w:after="0" w:line="240" w:lineRule="auto"/>
              <w:jc w:val="left"/>
              <w:rPr>
                <w:rFonts w:asciiTheme="minorHAnsi" w:hAnsiTheme="minorHAnsi" w:cstheme="minorHAnsi"/>
                <w:color w:val="auto"/>
                <w:sz w:val="16"/>
                <w:szCs w:val="16"/>
                <w:lang w:eastAsia="hr-HR"/>
              </w:rPr>
            </w:pPr>
          </w:p>
        </w:tc>
        <w:tc>
          <w:tcPr>
            <w:tcW w:w="15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D" w14:textId="77777777" w:rsidR="00B710EC" w:rsidRDefault="00B710EC">
            <w:pPr>
              <w:spacing w:before="0" w:after="0" w:line="240" w:lineRule="auto"/>
              <w:jc w:val="left"/>
              <w:rPr>
                <w:rFonts w:asciiTheme="minorHAnsi" w:hAnsiTheme="minorHAnsi" w:cstheme="minorHAnsi"/>
                <w:color w:val="auto"/>
                <w:sz w:val="16"/>
                <w:szCs w:val="16"/>
                <w:lang w:eastAsia="hr-HR"/>
              </w:rPr>
            </w:pPr>
          </w:p>
        </w:tc>
      </w:tr>
      <w:tr w:rsidR="00B710EC" w14:paraId="1AEAFCA0" w14:textId="77777777">
        <w:trPr>
          <w:trHeight w:val="165"/>
          <w:jc w:val="center"/>
        </w:trPr>
        <w:tc>
          <w:tcPr>
            <w:tcW w:w="1510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EAFC9F" w14:textId="77777777" w:rsidR="00B710EC" w:rsidRDefault="00CE7939">
            <w:pPr>
              <w:spacing w:before="0" w:after="0" w:line="240" w:lineRule="auto"/>
              <w:jc w:val="left"/>
              <w:rPr>
                <w:rFonts w:asciiTheme="minorHAnsi" w:hAnsiTheme="minorHAnsi" w:cstheme="minorHAnsi"/>
                <w:color w:val="auto"/>
                <w:sz w:val="16"/>
                <w:szCs w:val="16"/>
                <w:lang w:eastAsia="hr-HR"/>
              </w:rPr>
            </w:pPr>
            <w:r>
              <w:rPr>
                <w:rFonts w:asciiTheme="minorHAnsi" w:hAnsiTheme="minorHAnsi" w:cstheme="minorHAnsi"/>
                <w:b/>
                <w:bCs/>
                <w:color w:val="auto"/>
                <w:sz w:val="16"/>
                <w:szCs w:val="16"/>
                <w:lang w:eastAsia="hr-HR"/>
              </w:rPr>
              <w:t>NAPOMENA***:</w:t>
            </w:r>
          </w:p>
        </w:tc>
      </w:tr>
    </w:tbl>
    <w:p w14:paraId="1AEAFCA1" w14:textId="77777777" w:rsidR="00B710EC" w:rsidRDefault="00CE7939">
      <w:pPr>
        <w:shd w:val="clear" w:color="auto" w:fill="FFFFFF"/>
        <w:spacing w:before="0" w:after="48" w:line="240" w:lineRule="auto"/>
        <w:textAlignment w:val="baseline"/>
        <w:rPr>
          <w:rFonts w:asciiTheme="minorHAnsi" w:hAnsiTheme="minorHAnsi" w:cstheme="minorHAnsi"/>
          <w:color w:val="auto"/>
          <w:sz w:val="18"/>
          <w:szCs w:val="18"/>
          <w:lang w:eastAsia="hr-HR"/>
        </w:rPr>
      </w:pPr>
      <w:r>
        <w:rPr>
          <w:rFonts w:asciiTheme="minorHAnsi" w:hAnsiTheme="minorHAnsi" w:cstheme="minorHAnsi"/>
          <w:color w:val="auto"/>
          <w:sz w:val="18"/>
          <w:szCs w:val="18"/>
          <w:lang w:eastAsia="hr-HR"/>
        </w:rPr>
        <w:t>* navesti klasu i urudžbeni broj Odluke Vlade Republike Hrvatske o dodjeli sredstava pomoći</w:t>
      </w:r>
    </w:p>
    <w:p w14:paraId="1AEAFCA2" w14:textId="77777777" w:rsidR="00B710EC" w:rsidRDefault="00CE7939">
      <w:pPr>
        <w:shd w:val="clear" w:color="auto" w:fill="FFFFFF"/>
        <w:spacing w:before="0" w:after="48" w:line="240" w:lineRule="auto"/>
        <w:textAlignment w:val="baseline"/>
        <w:rPr>
          <w:rFonts w:asciiTheme="minorHAnsi" w:hAnsiTheme="minorHAnsi" w:cstheme="minorHAnsi"/>
          <w:color w:val="auto"/>
          <w:sz w:val="18"/>
          <w:szCs w:val="18"/>
          <w:lang w:eastAsia="hr-HR"/>
        </w:rPr>
      </w:pPr>
      <w:r>
        <w:rPr>
          <w:rFonts w:asciiTheme="minorHAnsi" w:hAnsiTheme="minorHAnsi" w:cstheme="minorHAnsi"/>
          <w:color w:val="auto"/>
          <w:sz w:val="18"/>
          <w:szCs w:val="18"/>
          <w:lang w:eastAsia="hr-HR"/>
        </w:rPr>
        <w:t>** upisati u koloni »ukupno«</w:t>
      </w:r>
    </w:p>
    <w:p w14:paraId="1AEAFCA3" w14:textId="77777777" w:rsidR="00B710EC" w:rsidRDefault="00CE7939">
      <w:pPr>
        <w:shd w:val="clear" w:color="auto" w:fill="FFFFFF"/>
        <w:spacing w:before="0" w:after="48" w:line="240" w:lineRule="auto"/>
        <w:textAlignment w:val="baseline"/>
        <w:rPr>
          <w:rFonts w:asciiTheme="minorHAnsi" w:hAnsiTheme="minorHAnsi" w:cstheme="minorHAnsi"/>
          <w:color w:val="auto"/>
          <w:sz w:val="18"/>
          <w:szCs w:val="18"/>
          <w:lang w:eastAsia="hr-HR"/>
        </w:rPr>
        <w:sectPr w:rsidR="00B710EC">
          <w:headerReference w:type="first" r:id="rId17"/>
          <w:pgSz w:w="16838" w:h="11906" w:orient="landscape"/>
          <w:pgMar w:top="1418" w:right="1418" w:bottom="1418" w:left="1418" w:header="567" w:footer="0" w:gutter="0"/>
          <w:cols w:space="708"/>
          <w:titlePg/>
          <w:docGrid w:linePitch="360"/>
        </w:sectPr>
      </w:pPr>
      <w:r>
        <w:rPr>
          <w:rFonts w:asciiTheme="minorHAnsi" w:hAnsiTheme="minorHAnsi" w:cstheme="minorHAnsi"/>
          <w:color w:val="auto"/>
          <w:sz w:val="18"/>
          <w:szCs w:val="18"/>
          <w:lang w:eastAsia="hr-HR"/>
        </w:rPr>
        <w:t>*** navesti obrazloženje povrata sredstava u državni proračun; navesti druge izvore dodjele sredstava pomoći</w:t>
      </w:r>
    </w:p>
    <w:bookmarkStart w:id="25" w:name="_Toc23148696"/>
    <w:bookmarkStart w:id="26" w:name="_Toc126238770"/>
    <w:bookmarkStart w:id="27" w:name="_Toc23150552"/>
    <w:p w14:paraId="1AEAFCA4" w14:textId="77777777" w:rsidR="00B710EC" w:rsidRDefault="00CE7939">
      <w:pPr>
        <w:keepNext/>
        <w:outlineLvl w:val="1"/>
        <w:rPr>
          <w:rFonts w:asciiTheme="minorHAnsi" w:hAnsiTheme="minorHAnsi" w:cstheme="minorHAnsi"/>
          <w:b/>
          <w:bCs/>
          <w:sz w:val="24"/>
        </w:rPr>
      </w:pPr>
      <w:r>
        <w:rPr>
          <w:rFonts w:asciiTheme="minorHAnsi" w:hAnsiTheme="minorHAnsi" w:cstheme="minorHAnsi"/>
          <w:noProof/>
          <w:sz w:val="24"/>
          <w:lang w:eastAsia="hr-HR"/>
        </w:rPr>
        <w:lastRenderedPageBreak/>
        <mc:AlternateContent>
          <mc:Choice Requires="wps">
            <w:drawing>
              <wp:anchor distT="0" distB="0" distL="114300" distR="114300" simplePos="0" relativeHeight="251659264" behindDoc="0" locked="0" layoutInCell="1" allowOverlap="1" wp14:anchorId="1AEAFCB6" wp14:editId="1AEAFCB7">
                <wp:simplePos x="0" y="0"/>
                <wp:positionH relativeFrom="column">
                  <wp:posOffset>3385185</wp:posOffset>
                </wp:positionH>
                <wp:positionV relativeFrom="paragraph">
                  <wp:posOffset>252095</wp:posOffset>
                </wp:positionV>
                <wp:extent cx="1895475" cy="436880"/>
                <wp:effectExtent l="0" t="0" r="28575" b="20320"/>
                <wp:wrapNone/>
                <wp:docPr id="5" name="Text Box 1"/>
                <wp:cNvGraphicFramePr/>
                <a:graphic xmlns:a="http://schemas.openxmlformats.org/drawingml/2006/main">
                  <a:graphicData uri="http://schemas.microsoft.com/office/word/2010/wordprocessingShape">
                    <wps:wsp>
                      <wps:cNvSpPr txBox="1"/>
                      <wps:spPr>
                        <a:xfrm>
                          <a:off x="0" y="0"/>
                          <a:ext cx="1895475" cy="436880"/>
                        </a:xfrm>
                        <a:prstGeom prst="rect">
                          <a:avLst/>
                        </a:prstGeom>
                        <a:solidFill>
                          <a:sysClr val="window" lastClr="FFFFFF"/>
                        </a:solidFill>
                        <a:ln w="6350">
                          <a:solidFill>
                            <a:prstClr val="black"/>
                          </a:solidFill>
                        </a:ln>
                        <a:effectLst/>
                      </wps:spPr>
                      <wps:txbx>
                        <w:txbxContent>
                          <w:p w14:paraId="1AEAFD03" w14:textId="77777777" w:rsidR="00B710EC" w:rsidRDefault="00CE7939">
                            <w:pPr>
                              <w:jc w:val="center"/>
                              <w:rPr>
                                <w:b/>
                                <w:sz w:val="20"/>
                              </w:rPr>
                            </w:pPr>
                            <w:r>
                              <w:rPr>
                                <w:b/>
                                <w:sz w:val="20"/>
                              </w:rPr>
                              <w:t>PRIRODNA NEPOGODA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AEAFCB6" id="_x0000_t202" coordsize="21600,21600" o:spt="202" path="m,l,21600r21600,l21600,xe">
                <v:stroke joinstyle="miter"/>
                <v:path gradientshapeok="t" o:connecttype="rect"/>
              </v:shapetype>
              <v:shape id="Text Box 1" o:spid="_x0000_s1026" type="#_x0000_t202" style="position:absolute;left:0;text-align:left;margin-left:266.55pt;margin-top:19.85pt;width:149.25pt;height:3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" fillcolor="window" strokeweight=".5pt">
                <v:textbox>
                  <w:txbxContent>
                    <w:p w14:paraId="1AEAFD03" w14:textId="77777777" w:rsidR="00B710EC" w:rsidRDefault="00CE7939">
                      <w:pPr>
                        <w:jc w:val="center"/>
                        <w:rPr>
                          <w:b/>
                          <w:sz w:val="20"/>
                        </w:rPr>
                      </w:pPr>
                      <w:r>
                        <w:rPr>
                          <w:b/>
                          <w:sz w:val="20"/>
                        </w:rPr>
                        <w:t>PRIRODNA NEPOGODA</w:t>
                      </w:r>
                    </w:p>
                  </w:txbxContent>
                </v:textbox>
              </v:shape>
            </w:pict>
          </mc:Fallback>
        </mc:AlternateContent>
      </w:r>
      <w:r>
        <w:rPr>
          <w:rFonts w:asciiTheme="minorHAnsi" w:hAnsiTheme="minorHAnsi" w:cstheme="minorHAnsi"/>
          <w:b/>
          <w:bCs/>
          <w:sz w:val="24"/>
        </w:rPr>
        <w:t>PRILOG 4. SHEMATSKI PRIKAZ SLIJEDA RADNJI U SLUČAJU PRIRODNE NEPOGODE</w:t>
      </w:r>
      <w:bookmarkEnd w:id="25"/>
      <w:bookmarkEnd w:id="26"/>
      <w:bookmarkEnd w:id="27"/>
    </w:p>
    <w:p w14:paraId="1AEAFCA5" w14:textId="77777777" w:rsidR="00B710EC" w:rsidRDefault="00CE7939">
      <w:pPr>
        <w:rPr>
          <w:rFonts w:asciiTheme="minorHAnsi" w:hAnsiTheme="minorHAnsi" w:cstheme="minorHAnsi"/>
          <w:sz w:val="24"/>
        </w:rPr>
      </w:pPr>
      <w:r>
        <w:rPr>
          <w:rFonts w:asciiTheme="minorHAnsi" w:hAnsiTheme="minorHAnsi" w:cstheme="minorHAnsi"/>
          <w:noProof/>
          <w:sz w:val="24"/>
          <w:lang w:eastAsia="hr-HR"/>
        </w:rPr>
        <mc:AlternateContent>
          <mc:Choice Requires="wps">
            <w:drawing>
              <wp:anchor distT="0" distB="0" distL="114300" distR="114300" simplePos="0" relativeHeight="251663360" behindDoc="0" locked="0" layoutInCell="1" allowOverlap="1" wp14:anchorId="1AEAFCB8" wp14:editId="1AEAFCB9">
                <wp:simplePos x="0" y="0"/>
                <wp:positionH relativeFrom="margin">
                  <wp:posOffset>6856730</wp:posOffset>
                </wp:positionH>
                <wp:positionV relativeFrom="paragraph">
                  <wp:posOffset>10795</wp:posOffset>
                </wp:positionV>
                <wp:extent cx="2003425" cy="933450"/>
                <wp:effectExtent l="0" t="0" r="15875" b="19050"/>
                <wp:wrapNone/>
                <wp:docPr id="7" name="Text Box 4"/>
                <wp:cNvGraphicFramePr/>
                <a:graphic xmlns:a="http://schemas.openxmlformats.org/drawingml/2006/main">
                  <a:graphicData uri="http://schemas.microsoft.com/office/word/2010/wordprocessingShape">
                    <wps:wsp>
                      <wps:cNvSpPr txBox="1"/>
                      <wps:spPr>
                        <a:xfrm>
                          <a:off x="0" y="0"/>
                          <a:ext cx="2003729" cy="933450"/>
                        </a:xfrm>
                        <a:prstGeom prst="rect">
                          <a:avLst/>
                        </a:prstGeom>
                        <a:solidFill>
                          <a:sysClr val="window" lastClr="FFFFFF"/>
                        </a:solidFill>
                        <a:ln w="6350">
                          <a:solidFill>
                            <a:prstClr val="black"/>
                          </a:solidFill>
                        </a:ln>
                        <a:effectLst/>
                      </wps:spPr>
                      <wps:txbx>
                        <w:txbxContent>
                          <w:p w14:paraId="1AEAFD04" w14:textId="77777777" w:rsidR="00B710EC" w:rsidRDefault="00CE7939">
                            <w:pPr>
                              <w:jc w:val="center"/>
                              <w:rPr>
                                <w:b/>
                                <w:sz w:val="20"/>
                              </w:rPr>
                            </w:pPr>
                            <w:r>
                              <w:rPr>
                                <w:b/>
                                <w:sz w:val="20"/>
                              </w:rPr>
                              <w:t>AKTIVIRANJE SUSTAVA CIVILNE ZAŠTITE</w:t>
                            </w:r>
                          </w:p>
                          <w:p w14:paraId="1AEAFD05" w14:textId="77777777" w:rsidR="00B710EC" w:rsidRDefault="00CE7939">
                            <w:pPr>
                              <w:jc w:val="center"/>
                              <w:rPr>
                                <w:sz w:val="20"/>
                              </w:rPr>
                            </w:pPr>
                            <w:r>
                              <w:rPr>
                                <w:sz w:val="20"/>
                              </w:rPr>
                              <w:t>Provođenje mjera, aktivnosti i radnji iz sustava civilne zaštite</w:t>
                            </w:r>
                          </w:p>
                          <w:p w14:paraId="1AEAFD06" w14:textId="77777777" w:rsidR="00B710EC" w:rsidRDefault="00B710EC">
                            <w:pPr>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B8" id="Text Box 4" o:spid="_x0000_s1027" type="#_x0000_t202" style="position:absolute;left:0;text-align:left;margin-left:539.9pt;margin-top:.85pt;width:157.75pt;height:73.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" fillcolor="window" strokeweight=".5pt">
                <v:textbox>
                  <w:txbxContent>
                    <w:p w14:paraId="1AEAFD04" w14:textId="77777777" w:rsidR="00B710EC" w:rsidRDefault="00CE7939">
                      <w:pPr>
                        <w:jc w:val="center"/>
                        <w:rPr>
                          <w:b/>
                          <w:sz w:val="20"/>
                        </w:rPr>
                      </w:pPr>
                      <w:r>
                        <w:rPr>
                          <w:b/>
                          <w:sz w:val="20"/>
                        </w:rPr>
                        <w:t>AKTIVIRANJE SUSTAVA CIVILNE ZAŠTITE</w:t>
                      </w:r>
                    </w:p>
                    <w:p w14:paraId="1AEAFD05" w14:textId="77777777" w:rsidR="00B710EC" w:rsidRDefault="00CE7939">
                      <w:pPr>
                        <w:jc w:val="center"/>
                        <w:rPr>
                          <w:sz w:val="20"/>
                        </w:rPr>
                      </w:pPr>
                      <w:r>
                        <w:rPr>
                          <w:sz w:val="20"/>
                        </w:rPr>
                        <w:t>Provođenje mjera, aktivnosti i radnji iz sustava civilne zaštite</w:t>
                      </w:r>
                    </w:p>
                    <w:p w14:paraId="1AEAFD06" w14:textId="77777777" w:rsidR="00B710EC" w:rsidRDefault="00B710EC">
                      <w:pPr>
                        <w:jc w:val="center"/>
                        <w:rPr>
                          <w:b/>
                          <w:sz w:val="20"/>
                        </w:rPr>
                      </w:pP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61312" behindDoc="0" locked="0" layoutInCell="1" allowOverlap="1" wp14:anchorId="1AEAFCBA" wp14:editId="1AEAFCBB">
                <wp:simplePos x="0" y="0"/>
                <wp:positionH relativeFrom="column">
                  <wp:posOffset>5338445</wp:posOffset>
                </wp:positionH>
                <wp:positionV relativeFrom="paragraph">
                  <wp:posOffset>146050</wp:posOffset>
                </wp:positionV>
                <wp:extent cx="1428750" cy="314325"/>
                <wp:effectExtent l="19050" t="19050" r="38100" b="66675"/>
                <wp:wrapNone/>
                <wp:docPr id="30" name="Straight Arrow Connector 30"/>
                <wp:cNvGraphicFramePr/>
                <a:graphic xmlns:a="http://schemas.openxmlformats.org/drawingml/2006/main">
                  <a:graphicData uri="http://schemas.microsoft.com/office/word/2010/wordprocessingShape">
                    <wps:wsp>
                      <wps:cNvCnPr/>
                      <wps:spPr>
                        <a:xfrm>
                          <a:off x="0" y="0"/>
                          <a:ext cx="1428750" cy="31432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420.35pt;margin-top:11.5pt;height:24.75pt;width:112.5pt;z-index:251661312;mso-width-relative:page;mso-height-relative:page;" filled="f" stroked="t" coordsize="21600,21600" o:gfxdata="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Jnf2AAAAAoBAAAPAAAAAAAAAAEAIAAAACIAAABkcnMvZG93bnJldi54bWxQSwECFAAUAAAA&#10;CACHTuJABrR5bu4BAADjAwAADgAAAAAAAAABACAAAAAnAQAAZHJzL2Uyb0RvYy54bWxQSwUGAAAA&#10;AAYABgBZAQAAhwU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60288" behindDoc="0" locked="0" layoutInCell="1" allowOverlap="1" wp14:anchorId="1AEAFCBC" wp14:editId="1AEAFCBD">
                <wp:simplePos x="0" y="0"/>
                <wp:positionH relativeFrom="column">
                  <wp:posOffset>1613535</wp:posOffset>
                </wp:positionH>
                <wp:positionV relativeFrom="paragraph">
                  <wp:posOffset>127000</wp:posOffset>
                </wp:positionV>
                <wp:extent cx="1685925" cy="333375"/>
                <wp:effectExtent l="19050" t="19050" r="9525" b="66675"/>
                <wp:wrapNone/>
                <wp:docPr id="29" name="Straight Arrow Connector 29"/>
                <wp:cNvGraphicFramePr/>
                <a:graphic xmlns:a="http://schemas.openxmlformats.org/drawingml/2006/main">
                  <a:graphicData uri="http://schemas.microsoft.com/office/word/2010/wordprocessingShape">
                    <wps:wsp>
                      <wps:cNvCnPr/>
                      <wps:spPr>
                        <a:xfrm flipH="1">
                          <a:off x="0" y="0"/>
                          <a:ext cx="1685925" cy="33337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127.05pt;margin-top:10pt;height:26.25pt;width:132.75pt;z-index:251660288;mso-width-relative:page;mso-height-relative:page;" filled="f" stroked="t" coordsize="21600,21600" o:gfxdata="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67jvNkAAAAJAQAADwAAAAAAAAABACAAAAAiAAAAZHJzL2Rvd25yZXYueG1sUEsB&#10;AhQAFAAAAAgAh07iQLZJLtT0AQAA7QMAAA4AAAAAAAAAAQAgAAAAKAEAAGRycy9lMm9Eb2MueG1s&#10;UEsFBgAAAAAGAAYAWQEAAI4FA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62336" behindDoc="0" locked="0" layoutInCell="1" allowOverlap="1" wp14:anchorId="1AEAFCBE" wp14:editId="1AEAFCBF">
                <wp:simplePos x="0" y="0"/>
                <wp:positionH relativeFrom="margin">
                  <wp:align>left</wp:align>
                </wp:positionH>
                <wp:positionV relativeFrom="paragraph">
                  <wp:posOffset>200660</wp:posOffset>
                </wp:positionV>
                <wp:extent cx="1566545" cy="469265"/>
                <wp:effectExtent l="0" t="0" r="15240" b="26670"/>
                <wp:wrapNone/>
                <wp:docPr id="6" name="Text Box 3"/>
                <wp:cNvGraphicFramePr/>
                <a:graphic xmlns:a="http://schemas.openxmlformats.org/drawingml/2006/main">
                  <a:graphicData uri="http://schemas.microsoft.com/office/word/2010/wordprocessingShape">
                    <wps:wsp>
                      <wps:cNvSpPr txBox="1"/>
                      <wps:spPr>
                        <a:xfrm>
                          <a:off x="0" y="0"/>
                          <a:ext cx="1566407" cy="469127"/>
                        </a:xfrm>
                        <a:prstGeom prst="rect">
                          <a:avLst/>
                        </a:prstGeom>
                        <a:solidFill>
                          <a:sysClr val="window" lastClr="FFFFFF"/>
                        </a:solidFill>
                        <a:ln w="6350">
                          <a:solidFill>
                            <a:prstClr val="black"/>
                          </a:solidFill>
                        </a:ln>
                        <a:effectLst/>
                      </wps:spPr>
                      <wps:txbx>
                        <w:txbxContent>
                          <w:p w14:paraId="1AEAFD07" w14:textId="77777777" w:rsidR="00B710EC" w:rsidRDefault="00CE7939">
                            <w:pPr>
                              <w:jc w:val="center"/>
                              <w:rPr>
                                <w:b/>
                                <w:sz w:val="20"/>
                              </w:rPr>
                            </w:pPr>
                            <w:r>
                              <w:rPr>
                                <w:b/>
                                <w:sz w:val="20"/>
                              </w:rPr>
                              <w:t>PRELIMINARNA PROCJENA ŠTETE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BE" id="Text Box 3" o:spid="_x0000_s1028" type="#_x0000_t202" style="position:absolute;left:0;text-align:left;margin-left:0;margin-top:15.8pt;width:123.35pt;height:36.9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" fillcolor="window" strokeweight=".5pt">
                <v:textbox>
                  <w:txbxContent>
                    <w:p w14:paraId="1AEAFD07" w14:textId="77777777" w:rsidR="00B710EC" w:rsidRDefault="00CE7939">
                      <w:pPr>
                        <w:jc w:val="center"/>
                        <w:rPr>
                          <w:b/>
                          <w:sz w:val="20"/>
                        </w:rPr>
                      </w:pPr>
                      <w:r>
                        <w:rPr>
                          <w:b/>
                          <w:sz w:val="20"/>
                        </w:rPr>
                        <w:t>PRELIMINARNA PROCJENA ŠTETE</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3600" behindDoc="0" locked="0" layoutInCell="1" allowOverlap="1" wp14:anchorId="1AEAFCC0" wp14:editId="1AEAFCC1">
                <wp:simplePos x="0" y="0"/>
                <wp:positionH relativeFrom="column">
                  <wp:posOffset>3757295</wp:posOffset>
                </wp:positionH>
                <wp:positionV relativeFrom="paragraph">
                  <wp:posOffset>2372995</wp:posOffset>
                </wp:positionV>
                <wp:extent cx="619125" cy="45720"/>
                <wp:effectExtent l="0" t="57150" r="28575" b="50165"/>
                <wp:wrapNone/>
                <wp:docPr id="36" name="Straight Arrow Connector 36"/>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noFill/>
                        <a:ln w="19050" cap="flat" cmpd="sng" algn="ctr">
                          <a:solidFill>
                            <a:srgbClr val="92D050"/>
                          </a:solidFill>
                          <a:prstDash val="dash"/>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y;margin-left:295.85pt;margin-top:186.85pt;height:3.6pt;width:48.75pt;z-index:251673600;mso-width-relative:page;mso-height-relative:page;" filled="f" stroked="t" coordsize="21600,21600" o:gfxdata="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Vo/tkAAAALAQAADwAAAAAAAAABACAAAAAiAAAAZHJzL2Rvd25yZXYueG1sUEsB&#10;AhQAFAAAAAgAh07iQJxm/kn0AQAA6gMAAA4AAAAAAAAAAQAgAAAAKAEAAGRycy9lMm9Eb2MueG1s&#10;UEsFBgAAAAAGAAYAWQEAAI4FAAAAAA==&#10;">
                <v:fill on="f" focussize="0,0"/>
                <v:stroke weight="1.5pt" color="#92D050" joinstyle="round" dashstyle="dash"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4864" behindDoc="0" locked="0" layoutInCell="1" allowOverlap="1" wp14:anchorId="1AEAFCC2" wp14:editId="1AEAFCC3">
                <wp:simplePos x="0" y="0"/>
                <wp:positionH relativeFrom="column">
                  <wp:posOffset>3699510</wp:posOffset>
                </wp:positionH>
                <wp:positionV relativeFrom="paragraph">
                  <wp:posOffset>2661920</wp:posOffset>
                </wp:positionV>
                <wp:extent cx="1209675" cy="788035"/>
                <wp:effectExtent l="38100" t="0" r="28575" b="50165"/>
                <wp:wrapNone/>
                <wp:docPr id="28" name="Straight Arrow Connector 28"/>
                <wp:cNvGraphicFramePr/>
                <a:graphic xmlns:a="http://schemas.openxmlformats.org/drawingml/2006/main">
                  <a:graphicData uri="http://schemas.microsoft.com/office/word/2010/wordprocessingShape">
                    <wps:wsp>
                      <wps:cNvCnPr/>
                      <wps:spPr>
                        <a:xfrm flipH="1">
                          <a:off x="0" y="0"/>
                          <a:ext cx="1209675" cy="788035"/>
                        </a:xfrm>
                        <a:prstGeom prst="straightConnector1">
                          <a:avLst/>
                        </a:prstGeom>
                        <a:noFill/>
                        <a:ln w="19050" cap="flat" cmpd="sng" algn="ctr">
                          <a:solidFill>
                            <a:srgbClr val="92D050"/>
                          </a:solidFill>
                          <a:prstDash val="dash"/>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291.3pt;margin-top:209.6pt;height:62.05pt;width:95.25pt;z-index:251684864;mso-width-relative:page;mso-height-relative:page;" filled="f" stroked="t" coordsize="21600,21600" o:gfxdata="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K7tm2QAAAAsBAAAPAAAAAAAAAAEAIAAAACIAAABkcnMvZG93bnJldi54bWxQ&#10;SwECFAAUAAAACACHTuJAgbQc0/YBAADsAwAADgAAAAAAAAABACAAAAAoAQAAZHJzL2Uyb0RvYy54&#10;bWxQSwUGAAAAAAYABgBZAQAAkAUAAAAA&#10;">
                <v:fill on="f" focussize="0,0"/>
                <v:stroke weight="1.5pt" color="#92D050" joinstyle="round" dashstyle="dash"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5648" behindDoc="0" locked="0" layoutInCell="1" allowOverlap="1" wp14:anchorId="1AEAFCC4" wp14:editId="1AEAFCC5">
                <wp:simplePos x="0" y="0"/>
                <wp:positionH relativeFrom="margin">
                  <wp:align>left</wp:align>
                </wp:positionH>
                <wp:positionV relativeFrom="paragraph">
                  <wp:posOffset>1985645</wp:posOffset>
                </wp:positionV>
                <wp:extent cx="1238250" cy="619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38250" cy="619125"/>
                        </a:xfrm>
                        <a:prstGeom prst="rect">
                          <a:avLst/>
                        </a:prstGeom>
                        <a:solidFill>
                          <a:sysClr val="window" lastClr="FFFFFF"/>
                        </a:solidFill>
                        <a:ln w="6350">
                          <a:solidFill>
                            <a:prstClr val="black"/>
                          </a:solidFill>
                        </a:ln>
                        <a:effectLst/>
                      </wps:spPr>
                      <wps:txbx>
                        <w:txbxContent>
                          <w:p w14:paraId="1AEAFD08" w14:textId="77777777" w:rsidR="00B710EC" w:rsidRDefault="00CE7939">
                            <w:pPr>
                              <w:jc w:val="center"/>
                              <w:rPr>
                                <w:sz w:val="20"/>
                              </w:rPr>
                            </w:pPr>
                            <w:r>
                              <w:rPr>
                                <w:b/>
                                <w:sz w:val="20"/>
                              </w:rPr>
                              <w:t>NAKNADNI UNOS PRIJAVE PROCJENE</w:t>
                            </w:r>
                            <w:r>
                              <w:rPr>
                                <w:sz w:val="20"/>
                              </w:rPr>
                              <w:t xml:space="preserve"> ŠTETE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C4" id="Text Box 17" o:spid="_x0000_s1029" type="#_x0000_t202" style="position:absolute;left:0;text-align:left;margin-left:0;margin-top:156.35pt;width:97.5pt;height:48.75pt;z-index:2516756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" fillcolor="window" strokeweight=".5pt">
                <v:textbox>
                  <w:txbxContent>
                    <w:p w14:paraId="1AEAFD08" w14:textId="77777777" w:rsidR="00B710EC" w:rsidRDefault="00CE7939">
                      <w:pPr>
                        <w:jc w:val="center"/>
                        <w:rPr>
                          <w:sz w:val="20"/>
                        </w:rPr>
                      </w:pPr>
                      <w:r>
                        <w:rPr>
                          <w:b/>
                          <w:sz w:val="20"/>
                        </w:rPr>
                        <w:t>NAKNADNI UNOS PRIJAVE PROCJENE</w:t>
                      </w:r>
                      <w:r>
                        <w:rPr>
                          <w:sz w:val="20"/>
                        </w:rPr>
                        <w:t xml:space="preserve"> ŠTETE</w:t>
                      </w:r>
                    </w:p>
                  </w:txbxContent>
                </v:textbox>
                <w10:wrap anchorx="margin"/>
              </v:shape>
            </w:pict>
          </mc:Fallback>
        </mc:AlternateContent>
      </w:r>
    </w:p>
    <w:p w14:paraId="1AEAFCA6" w14:textId="77777777" w:rsidR="00B710EC" w:rsidRDefault="00B710EC">
      <w:pPr>
        <w:rPr>
          <w:rFonts w:asciiTheme="minorHAnsi" w:hAnsiTheme="minorHAnsi" w:cstheme="minorHAnsi"/>
          <w:sz w:val="24"/>
        </w:rPr>
      </w:pPr>
    </w:p>
    <w:p w14:paraId="1AEAFCA7" w14:textId="77777777" w:rsidR="00B710EC" w:rsidRDefault="00CE7939">
      <w:pPr>
        <w:rPr>
          <w:rFonts w:asciiTheme="minorHAnsi" w:hAnsiTheme="minorHAnsi" w:cstheme="minorHAnsi"/>
          <w:sz w:val="24"/>
        </w:rPr>
      </w:pPr>
      <w:r>
        <w:rPr>
          <w:rFonts w:asciiTheme="minorHAnsi" w:hAnsiTheme="minorHAnsi" w:cstheme="minorHAnsi"/>
          <w:noProof/>
          <w:sz w:val="24"/>
          <w:lang w:eastAsia="hr-HR"/>
        </w:rPr>
        <mc:AlternateContent>
          <mc:Choice Requires="wps">
            <w:drawing>
              <wp:anchor distT="0" distB="0" distL="114300" distR="114300" simplePos="0" relativeHeight="251665408" behindDoc="0" locked="0" layoutInCell="1" allowOverlap="1" wp14:anchorId="1AEAFCC6" wp14:editId="1AEAFCC7">
                <wp:simplePos x="0" y="0"/>
                <wp:positionH relativeFrom="column">
                  <wp:posOffset>1290320</wp:posOffset>
                </wp:positionH>
                <wp:positionV relativeFrom="paragraph">
                  <wp:posOffset>114935</wp:posOffset>
                </wp:positionV>
                <wp:extent cx="590550" cy="400050"/>
                <wp:effectExtent l="19050" t="19050" r="38100" b="38100"/>
                <wp:wrapNone/>
                <wp:docPr id="32" name="Straight Arrow Connector 32"/>
                <wp:cNvGraphicFramePr/>
                <a:graphic xmlns:a="http://schemas.openxmlformats.org/drawingml/2006/main">
                  <a:graphicData uri="http://schemas.microsoft.com/office/word/2010/wordprocessingShape">
                    <wps:wsp>
                      <wps:cNvCnPr/>
                      <wps:spPr>
                        <a:xfrm>
                          <a:off x="0" y="0"/>
                          <a:ext cx="590550" cy="40005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101.6pt;margin-top:9.05pt;height:31.5pt;width:46.5pt;z-index:251665408;mso-width-relative:page;mso-height-relative:page;" filled="f" stroked="t" coordsize="21600,21600" o:gfxdata="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Iy&#10;AOTWAAAACQEAAA8AAAAAAAAAAQAgAAAAIgAAAGRycy9kb3ducmV2LnhtbFBLAQIUABQAAAAIAIdO&#10;4kAbQbuL7AEAAOIDAAAOAAAAAAAAAAEAIAAAACUBAABkcnMvZTJvRG9jLnhtbFBLBQYAAAAABgAG&#10;AFkBAACDBQ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64384" behindDoc="0" locked="0" layoutInCell="1" allowOverlap="1" wp14:anchorId="1AEAFCC8" wp14:editId="1AEAFCC9">
                <wp:simplePos x="0" y="0"/>
                <wp:positionH relativeFrom="margin">
                  <wp:posOffset>1929765</wp:posOffset>
                </wp:positionH>
                <wp:positionV relativeFrom="paragraph">
                  <wp:posOffset>86995</wp:posOffset>
                </wp:positionV>
                <wp:extent cx="2066925" cy="890270"/>
                <wp:effectExtent l="0" t="0" r="28575" b="24130"/>
                <wp:wrapNone/>
                <wp:docPr id="10" name="Text Box 6"/>
                <wp:cNvGraphicFramePr/>
                <a:graphic xmlns:a="http://schemas.openxmlformats.org/drawingml/2006/main">
                  <a:graphicData uri="http://schemas.microsoft.com/office/word/2010/wordprocessingShape">
                    <wps:wsp>
                      <wps:cNvSpPr txBox="1"/>
                      <wps:spPr>
                        <a:xfrm>
                          <a:off x="0" y="0"/>
                          <a:ext cx="2067036" cy="890546"/>
                        </a:xfrm>
                        <a:prstGeom prst="rect">
                          <a:avLst/>
                        </a:prstGeom>
                        <a:solidFill>
                          <a:sysClr val="window" lastClr="FFFFFF"/>
                        </a:solidFill>
                        <a:ln w="6350">
                          <a:solidFill>
                            <a:prstClr val="black"/>
                          </a:solidFill>
                        </a:ln>
                        <a:effectLst/>
                      </wps:spPr>
                      <wps:txbx>
                        <w:txbxContent>
                          <w:p w14:paraId="1AEAFD09" w14:textId="77777777" w:rsidR="00B710EC" w:rsidRDefault="00CE7939">
                            <w:pPr>
                              <w:jc w:val="center"/>
                              <w:rPr>
                                <w:b/>
                                <w:sz w:val="20"/>
                              </w:rPr>
                            </w:pPr>
                            <w:r>
                              <w:rPr>
                                <w:b/>
                                <w:sz w:val="20"/>
                              </w:rPr>
                              <w:t>PRIJEDLOG ODLUKE O PROGLAŠENJU PRIRODNE NEPOGODE</w:t>
                            </w:r>
                          </w:p>
                          <w:p w14:paraId="1AEAFD0A" w14:textId="77777777" w:rsidR="00B710EC" w:rsidRDefault="00CE7939">
                            <w:pPr>
                              <w:jc w:val="center"/>
                              <w:rPr>
                                <w:sz w:val="20"/>
                              </w:rPr>
                            </w:pPr>
                            <w:r>
                              <w:rPr>
                                <w:sz w:val="20"/>
                              </w:rPr>
                              <w:t xml:space="preserve">Gradonačelnik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C8" id="Text Box 6" o:spid="_x0000_s1030" type="#_x0000_t202" style="position:absolute;left:0;text-align:left;margin-left:151.95pt;margin-top:6.85pt;width:162.75pt;height:70.1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" fillcolor="window" strokeweight=".5pt">
                <v:textbox>
                  <w:txbxContent>
                    <w:p w14:paraId="1AEAFD09" w14:textId="77777777" w:rsidR="00B710EC" w:rsidRDefault="00CE7939">
                      <w:pPr>
                        <w:jc w:val="center"/>
                        <w:rPr>
                          <w:b/>
                          <w:sz w:val="20"/>
                        </w:rPr>
                      </w:pPr>
                      <w:r>
                        <w:rPr>
                          <w:b/>
                          <w:sz w:val="20"/>
                        </w:rPr>
                        <w:t>PRIJEDLOG ODLUKE O PROGLAŠENJU PRIRODNE NEPOGODE</w:t>
                      </w:r>
                    </w:p>
                    <w:p w14:paraId="1AEAFD0A" w14:textId="77777777" w:rsidR="00B710EC" w:rsidRDefault="00CE7939">
                      <w:pPr>
                        <w:jc w:val="center"/>
                        <w:rPr>
                          <w:sz w:val="20"/>
                        </w:rPr>
                      </w:pPr>
                      <w:r>
                        <w:rPr>
                          <w:sz w:val="20"/>
                        </w:rPr>
                        <w:t xml:space="preserve">Gradonačelnik </w:t>
                      </w:r>
                    </w:p>
                  </w:txbxContent>
                </v:textbox>
                <w10:wrap anchorx="margin"/>
              </v:shape>
            </w:pict>
          </mc:Fallback>
        </mc:AlternateContent>
      </w:r>
    </w:p>
    <w:p w14:paraId="1AEAFCA8" w14:textId="77777777" w:rsidR="00B710EC" w:rsidRDefault="00CE7939">
      <w:pPr>
        <w:rPr>
          <w:rFonts w:asciiTheme="minorHAnsi" w:hAnsiTheme="minorHAnsi" w:cstheme="minorHAnsi"/>
          <w:sz w:val="24"/>
        </w:rPr>
      </w:pPr>
      <w:r>
        <w:rPr>
          <w:rFonts w:asciiTheme="minorHAnsi" w:hAnsiTheme="minorHAnsi" w:cstheme="minorHAnsi"/>
          <w:noProof/>
          <w:sz w:val="24"/>
          <w:lang w:eastAsia="hr-HR"/>
        </w:rPr>
        <mc:AlternateContent>
          <mc:Choice Requires="wps">
            <w:drawing>
              <wp:anchor distT="0" distB="0" distL="114300" distR="114300" simplePos="0" relativeHeight="251667456" behindDoc="0" locked="0" layoutInCell="1" allowOverlap="1" wp14:anchorId="1AEAFCCA" wp14:editId="1AEAFCCB">
                <wp:simplePos x="0" y="0"/>
                <wp:positionH relativeFrom="column">
                  <wp:posOffset>7776210</wp:posOffset>
                </wp:positionH>
                <wp:positionV relativeFrom="paragraph">
                  <wp:posOffset>66040</wp:posOffset>
                </wp:positionV>
                <wp:extent cx="47625" cy="466725"/>
                <wp:effectExtent l="57150" t="19050" r="47625" b="47625"/>
                <wp:wrapNone/>
                <wp:docPr id="2" name="Straight Arrow Connector 9"/>
                <wp:cNvGraphicFramePr/>
                <a:graphic xmlns:a="http://schemas.openxmlformats.org/drawingml/2006/main">
                  <a:graphicData uri="http://schemas.microsoft.com/office/word/2010/wordprocessingShape">
                    <wps:wsp>
                      <wps:cNvCnPr/>
                      <wps:spPr>
                        <a:xfrm>
                          <a:off x="0" y="0"/>
                          <a:ext cx="47625" cy="46672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Straight Arrow Connector 9" o:spid="_x0000_s1026" o:spt="32" type="#_x0000_t32" style="position:absolute;left:0pt;margin-left:612.3pt;margin-top:5.2pt;height:36.75pt;width:3.75pt;z-index:251667456;mso-width-relative:page;mso-height-relative:page;" filled="f" stroked="t" coordsize="21600,21600" o:gfxdata="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EiBd2QAAAAsBAAAPAAAAAAAAAAEAIAAAACIAAABkcnMvZG93bnJldi54bWxQSwECFAAUAAAACACH&#10;TuJAM8aWP+oBAADfAwAADgAAAAAAAAABACAAAAAoAQAAZHJzL2Uyb0RvYy54bWxQSwUGAAAAAAYA&#10;BgBZAQAAhAU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6912" behindDoc="0" locked="0" layoutInCell="1" allowOverlap="1" wp14:anchorId="1AEAFCCC" wp14:editId="1AEAFCCD">
                <wp:simplePos x="0" y="0"/>
                <wp:positionH relativeFrom="margin">
                  <wp:posOffset>4545965</wp:posOffset>
                </wp:positionH>
                <wp:positionV relativeFrom="paragraph">
                  <wp:posOffset>81915</wp:posOffset>
                </wp:positionV>
                <wp:extent cx="1987550" cy="966470"/>
                <wp:effectExtent l="0" t="0" r="12700" b="24765"/>
                <wp:wrapNone/>
                <wp:docPr id="455" name="Text Box 6"/>
                <wp:cNvGraphicFramePr/>
                <a:graphic xmlns:a="http://schemas.openxmlformats.org/drawingml/2006/main">
                  <a:graphicData uri="http://schemas.microsoft.com/office/word/2010/wordprocessingShape">
                    <wps:wsp>
                      <wps:cNvSpPr txBox="1"/>
                      <wps:spPr>
                        <a:xfrm>
                          <a:off x="0" y="0"/>
                          <a:ext cx="1987827" cy="966159"/>
                        </a:xfrm>
                        <a:prstGeom prst="rect">
                          <a:avLst/>
                        </a:prstGeom>
                        <a:solidFill>
                          <a:sysClr val="window" lastClr="FFFFFF"/>
                        </a:solidFill>
                        <a:ln w="6350">
                          <a:solidFill>
                            <a:prstClr val="black"/>
                          </a:solidFill>
                        </a:ln>
                        <a:effectLst/>
                      </wps:spPr>
                      <wps:txbx>
                        <w:txbxContent>
                          <w:p w14:paraId="1AEAFD0B" w14:textId="77777777" w:rsidR="00B710EC" w:rsidRDefault="00CE7939">
                            <w:pPr>
                              <w:jc w:val="center"/>
                              <w:rPr>
                                <w:b/>
                                <w:sz w:val="20"/>
                              </w:rPr>
                            </w:pPr>
                            <w:r>
                              <w:rPr>
                                <w:b/>
                                <w:sz w:val="20"/>
                              </w:rPr>
                              <w:t>ODLUKA O PROGLAŠENJU PRIRODNE NEPOGODE</w:t>
                            </w:r>
                          </w:p>
                          <w:p w14:paraId="1AEAFD0C" w14:textId="77777777" w:rsidR="00B710EC" w:rsidRDefault="00CE7939">
                            <w:pPr>
                              <w:jc w:val="center"/>
                              <w:rPr>
                                <w:sz w:val="20"/>
                              </w:rPr>
                            </w:pPr>
                            <w:r>
                              <w:rPr>
                                <w:sz w:val="20"/>
                              </w:rPr>
                              <w:t>Župan Bjelovarsko - bilogorske županije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CC" id="_x0000_s1031" type="#_x0000_t202" style="position:absolute;left:0;text-align:left;margin-left:357.95pt;margin-top:6.45pt;width:156.5pt;height:76.1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" fillcolor="window" strokeweight=".5pt">
                <v:textbox>
                  <w:txbxContent>
                    <w:p w14:paraId="1AEAFD0B" w14:textId="77777777" w:rsidR="00B710EC" w:rsidRDefault="00CE7939">
                      <w:pPr>
                        <w:jc w:val="center"/>
                        <w:rPr>
                          <w:b/>
                          <w:sz w:val="20"/>
                        </w:rPr>
                      </w:pPr>
                      <w:r>
                        <w:rPr>
                          <w:b/>
                          <w:sz w:val="20"/>
                        </w:rPr>
                        <w:t>ODLUKA O PROGLAŠENJU PRIRODNE NEPOGODE</w:t>
                      </w:r>
                    </w:p>
                    <w:p w14:paraId="1AEAFD0C" w14:textId="77777777" w:rsidR="00B710EC" w:rsidRDefault="00CE7939">
                      <w:pPr>
                        <w:jc w:val="center"/>
                        <w:rPr>
                          <w:sz w:val="20"/>
                        </w:rPr>
                      </w:pPr>
                      <w:r>
                        <w:rPr>
                          <w:sz w:val="20"/>
                        </w:rPr>
                        <w:t>Župan Bjelovarsko - bilogorske županije</w:t>
                      </w:r>
                    </w:p>
                  </w:txbxContent>
                </v:textbox>
                <w10:wrap anchorx="margin"/>
              </v:shape>
            </w:pict>
          </mc:Fallback>
        </mc:AlternateContent>
      </w:r>
    </w:p>
    <w:p w14:paraId="1AEAFCA9" w14:textId="77777777" w:rsidR="00B710EC" w:rsidRDefault="00CE7939">
      <w:pPr>
        <w:rPr>
          <w:rFonts w:asciiTheme="minorHAnsi" w:hAnsiTheme="minorHAnsi" w:cstheme="minorHAnsi"/>
          <w:sz w:val="24"/>
        </w:rPr>
      </w:pPr>
      <w:r>
        <w:rPr>
          <w:rFonts w:asciiTheme="minorHAnsi" w:hAnsiTheme="minorHAnsi" w:cstheme="minorHAnsi"/>
          <w:noProof/>
          <w:sz w:val="24"/>
          <w:lang w:eastAsia="hr-HR"/>
        </w:rPr>
        <mc:AlternateContent>
          <mc:Choice Requires="wps">
            <w:drawing>
              <wp:anchor distT="0" distB="0" distL="114300" distR="114300" simplePos="0" relativeHeight="251669504" behindDoc="0" locked="0" layoutInCell="1" allowOverlap="1" wp14:anchorId="1AEAFCCE" wp14:editId="1AEAFCCF">
                <wp:simplePos x="0" y="0"/>
                <wp:positionH relativeFrom="column">
                  <wp:posOffset>4039870</wp:posOffset>
                </wp:positionH>
                <wp:positionV relativeFrom="paragraph">
                  <wp:posOffset>24130</wp:posOffset>
                </wp:positionV>
                <wp:extent cx="473710" cy="243205"/>
                <wp:effectExtent l="19050" t="19050" r="59690" b="42545"/>
                <wp:wrapNone/>
                <wp:docPr id="12" name="Straight Arrow Connector 12"/>
                <wp:cNvGraphicFramePr/>
                <a:graphic xmlns:a="http://schemas.openxmlformats.org/drawingml/2006/main">
                  <a:graphicData uri="http://schemas.microsoft.com/office/word/2010/wordprocessingShape">
                    <wps:wsp>
                      <wps:cNvCnPr/>
                      <wps:spPr>
                        <a:xfrm>
                          <a:off x="0" y="0"/>
                          <a:ext cx="473931" cy="243343"/>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318.1pt;margin-top:1.9pt;height:19.15pt;width:37.3pt;z-index:251669504;mso-width-relative:page;mso-height-relative:page;" filled="f" stroked="t" coordsize="21600,21600" o:gfxdata="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FUx/1gAAAAgBAAAPAAAAAAAAAAEAIAAAACIAAABkcnMvZG93bnJldi54bWxQSwECFAAUAAAACACH&#10;TuJAocAPwu0BAADiAwAADgAAAAAAAAABACAAAAAlAQAAZHJzL2Uyb0RvYy54bWxQSwUGAAAAAAYA&#10;BgBZAQAAhAU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66432" behindDoc="0" locked="0" layoutInCell="1" allowOverlap="1" wp14:anchorId="1AEAFCD0" wp14:editId="1AEAFCD1">
                <wp:simplePos x="0" y="0"/>
                <wp:positionH relativeFrom="margin">
                  <wp:posOffset>7106285</wp:posOffset>
                </wp:positionH>
                <wp:positionV relativeFrom="paragraph">
                  <wp:posOffset>283210</wp:posOffset>
                </wp:positionV>
                <wp:extent cx="1327785" cy="828675"/>
                <wp:effectExtent l="0" t="0" r="24765" b="28575"/>
                <wp:wrapNone/>
                <wp:docPr id="4" name="Text Box 8"/>
                <wp:cNvGraphicFramePr/>
                <a:graphic xmlns:a="http://schemas.openxmlformats.org/drawingml/2006/main">
                  <a:graphicData uri="http://schemas.microsoft.com/office/word/2010/wordprocessingShape">
                    <wps:wsp>
                      <wps:cNvSpPr txBox="1"/>
                      <wps:spPr>
                        <a:xfrm>
                          <a:off x="0" y="0"/>
                          <a:ext cx="1327868" cy="828675"/>
                        </a:xfrm>
                        <a:prstGeom prst="rect">
                          <a:avLst/>
                        </a:prstGeom>
                        <a:solidFill>
                          <a:sysClr val="window" lastClr="FFFFFF"/>
                        </a:solidFill>
                        <a:ln w="6350">
                          <a:solidFill>
                            <a:prstClr val="black"/>
                          </a:solidFill>
                        </a:ln>
                        <a:effectLst/>
                      </wps:spPr>
                      <wps:txbx>
                        <w:txbxContent>
                          <w:p w14:paraId="1AEAFD0D" w14:textId="77777777" w:rsidR="00B710EC" w:rsidRDefault="00CE7939">
                            <w:pPr>
                              <w:jc w:val="center"/>
                              <w:rPr>
                                <w:b/>
                                <w:sz w:val="20"/>
                              </w:rPr>
                            </w:pPr>
                            <w:r>
                              <w:rPr>
                                <w:b/>
                                <w:sz w:val="20"/>
                              </w:rPr>
                              <w:t>UKLANJANJE POSLJEDICA PRIRODNE NEPOGODE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D0" id="Text Box 8" o:spid="_x0000_s1032" type="#_x0000_t202" style="position:absolute;left:0;text-align:left;margin-left:559.55pt;margin-top:22.3pt;width:104.55pt;height:65.2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" fillcolor="window" strokeweight=".5pt">
                <v:textbox>
                  <w:txbxContent>
                    <w:p w14:paraId="1AEAFD0D" w14:textId="77777777" w:rsidR="00B710EC" w:rsidRDefault="00CE7939">
                      <w:pPr>
                        <w:jc w:val="center"/>
                        <w:rPr>
                          <w:b/>
                          <w:sz w:val="20"/>
                        </w:rPr>
                      </w:pPr>
                      <w:r>
                        <w:rPr>
                          <w:b/>
                          <w:sz w:val="20"/>
                        </w:rPr>
                        <w:t>UKLANJANJE POSLJEDICA PRIRODNE NEPOGODE</w:t>
                      </w:r>
                    </w:p>
                  </w:txbxContent>
                </v:textbox>
                <w10:wrap anchorx="margin"/>
              </v:shape>
            </w:pict>
          </mc:Fallback>
        </mc:AlternateContent>
      </w:r>
    </w:p>
    <w:p w14:paraId="1AEAFCAA" w14:textId="77777777" w:rsidR="00B710EC" w:rsidRDefault="00CE7939">
      <w:pPr>
        <w:rPr>
          <w:rFonts w:asciiTheme="minorHAnsi" w:hAnsiTheme="minorHAnsi" w:cstheme="minorHAnsi"/>
          <w:sz w:val="24"/>
        </w:rPr>
      </w:pPr>
      <w:r>
        <w:rPr>
          <w:rFonts w:asciiTheme="minorHAnsi" w:hAnsiTheme="minorHAnsi" w:cstheme="minorHAnsi"/>
          <w:noProof/>
          <w:sz w:val="24"/>
          <w:lang w:eastAsia="hr-HR"/>
        </w:rPr>
        <mc:AlternateContent>
          <mc:Choice Requires="wps">
            <w:drawing>
              <wp:anchor distT="0" distB="0" distL="114300" distR="114300" simplePos="0" relativeHeight="251687936" behindDoc="0" locked="0" layoutInCell="1" allowOverlap="1" wp14:anchorId="1AEAFCD2" wp14:editId="1AEAFCD3">
                <wp:simplePos x="0" y="0"/>
                <wp:positionH relativeFrom="column">
                  <wp:posOffset>3747770</wp:posOffset>
                </wp:positionH>
                <wp:positionV relativeFrom="paragraph">
                  <wp:posOffset>178435</wp:posOffset>
                </wp:positionV>
                <wp:extent cx="723900" cy="366395"/>
                <wp:effectExtent l="38100" t="19050" r="19050" b="52705"/>
                <wp:wrapNone/>
                <wp:docPr id="456" name="Ravni poveznik sa strelicom 456"/>
                <wp:cNvGraphicFramePr/>
                <a:graphic xmlns:a="http://schemas.openxmlformats.org/drawingml/2006/main">
                  <a:graphicData uri="http://schemas.microsoft.com/office/word/2010/wordprocessingShape">
                    <wps:wsp>
                      <wps:cNvCnPr/>
                      <wps:spPr>
                        <a:xfrm flipH="1">
                          <a:off x="0" y="0"/>
                          <a:ext cx="723900" cy="36639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Ravni poveznik sa strelicom 456" o:spid="_x0000_s1026" o:spt="32" type="#_x0000_t32" style="position:absolute;left:0pt;flip:x;margin-left:295.1pt;margin-top:14.05pt;height:28.85pt;width:57pt;z-index:251687936;mso-width-relative:page;mso-height-relative:page;" filled="f" stroked="t" coordsize="21600,21600" o:gfxdata="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pZRK9kAAAAJAQAADwAAAAAAAAABACAAAAAiAAAAZHJzL2Rv&#10;d25yZXYueG1sUEsBAhQAFAAAAAgAh07iQOx8KcoAAgAA8QMAAA4AAAAAAAAAAQAgAAAAKAEAAGRy&#10;cy9lMm9Eb2MueG1sUEsFBgAAAAAGAAYAWQEAAJoFAAAAAA==&#10;">
                <v:fill on="f" focussize="0,0"/>
                <v:stroke weight="2.25pt" color="#FF0000" joinstyle="round" endarrow="block"/>
                <v:imagedata o:title=""/>
                <o:lock v:ext="edit" aspectratio="f"/>
              </v:shape>
            </w:pict>
          </mc:Fallback>
        </mc:AlternateContent>
      </w:r>
    </w:p>
    <w:p w14:paraId="1AEAFCAE" w14:textId="08D28861" w:rsidR="00B710EC" w:rsidRDefault="00CE7939">
      <w:pPr>
        <w:rPr>
          <w:rFonts w:asciiTheme="minorHAnsi" w:hAnsiTheme="minorHAnsi" w:cstheme="minorHAnsi"/>
          <w:sz w:val="24"/>
        </w:rPr>
        <w:sectPr w:rsidR="00B710EC">
          <w:headerReference w:type="first" r:id="rId18"/>
          <w:footerReference w:type="first" r:id="rId19"/>
          <w:pgSz w:w="16838" w:h="11906" w:orient="landscape"/>
          <w:pgMar w:top="1418" w:right="1418" w:bottom="1418" w:left="1418" w:header="567" w:footer="0" w:gutter="0"/>
          <w:cols w:space="708"/>
          <w:titlePg/>
          <w:docGrid w:linePitch="360"/>
        </w:sectPr>
      </w:pPr>
      <w:r>
        <w:rPr>
          <w:rFonts w:asciiTheme="minorHAnsi" w:hAnsiTheme="minorHAnsi" w:cstheme="minorHAnsi"/>
          <w:noProof/>
          <w:sz w:val="24"/>
          <w:lang w:eastAsia="hr-HR"/>
        </w:rPr>
        <mc:AlternateContent>
          <mc:Choice Requires="wps">
            <w:drawing>
              <wp:anchor distT="0" distB="0" distL="114300" distR="114300" simplePos="0" relativeHeight="251670528" behindDoc="0" locked="0" layoutInCell="1" allowOverlap="1" wp14:anchorId="1AEAFCD4" wp14:editId="1AEAFCD5">
                <wp:simplePos x="0" y="0"/>
                <wp:positionH relativeFrom="margin">
                  <wp:posOffset>4474210</wp:posOffset>
                </wp:positionH>
                <wp:positionV relativeFrom="paragraph">
                  <wp:posOffset>224790</wp:posOffset>
                </wp:positionV>
                <wp:extent cx="1248410" cy="5048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248355" cy="504825"/>
                        </a:xfrm>
                        <a:prstGeom prst="rect">
                          <a:avLst/>
                        </a:prstGeom>
                        <a:solidFill>
                          <a:sysClr val="window" lastClr="FFFFFF"/>
                        </a:solidFill>
                        <a:ln w="6350">
                          <a:solidFill>
                            <a:prstClr val="black"/>
                          </a:solidFill>
                        </a:ln>
                        <a:effectLst/>
                      </wps:spPr>
                      <wps:txbx>
                        <w:txbxContent>
                          <w:p w14:paraId="1AEAFD0E" w14:textId="77777777" w:rsidR="00B710EC" w:rsidRDefault="00CE7939">
                            <w:pPr>
                              <w:jc w:val="center"/>
                              <w:rPr>
                                <w:b/>
                                <w:sz w:val="20"/>
                              </w:rPr>
                            </w:pPr>
                            <w:r>
                              <w:rPr>
                                <w:b/>
                                <w:sz w:val="20"/>
                              </w:rPr>
                              <w:t>STRUČNO POVJERENSTVO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D4" id="Text Box 13" o:spid="_x0000_s1033" type="#_x0000_t202" style="position:absolute;left:0;text-align:left;margin-left:352.3pt;margin-top:17.7pt;width:98.3pt;height:39.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" fillcolor="window" strokeweight=".5pt">
                <v:textbox>
                  <w:txbxContent>
                    <w:p w14:paraId="1AEAFD0E" w14:textId="77777777" w:rsidR="00B710EC" w:rsidRDefault="00CE7939">
                      <w:pPr>
                        <w:jc w:val="center"/>
                        <w:rPr>
                          <w:b/>
                          <w:sz w:val="20"/>
                        </w:rPr>
                      </w:pPr>
                      <w:r>
                        <w:rPr>
                          <w:b/>
                          <w:sz w:val="20"/>
                        </w:rPr>
                        <w:t>STRUČNO POVJERENSTVO</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68480" behindDoc="0" locked="0" layoutInCell="1" allowOverlap="1" wp14:anchorId="1AEAFCD6" wp14:editId="1AEAFCD7">
                <wp:simplePos x="0" y="0"/>
                <wp:positionH relativeFrom="margin">
                  <wp:posOffset>1890395</wp:posOffset>
                </wp:positionH>
                <wp:positionV relativeFrom="paragraph">
                  <wp:posOffset>105410</wp:posOffset>
                </wp:positionV>
                <wp:extent cx="1788795" cy="691515"/>
                <wp:effectExtent l="0" t="0" r="20955" b="13335"/>
                <wp:wrapNone/>
                <wp:docPr id="11" name="Text Box 11"/>
                <wp:cNvGraphicFramePr/>
                <a:graphic xmlns:a="http://schemas.openxmlformats.org/drawingml/2006/main">
                  <a:graphicData uri="http://schemas.microsoft.com/office/word/2010/wordprocessingShape">
                    <wps:wsp>
                      <wps:cNvSpPr txBox="1"/>
                      <wps:spPr>
                        <a:xfrm>
                          <a:off x="0" y="0"/>
                          <a:ext cx="1789043" cy="691764"/>
                        </a:xfrm>
                        <a:prstGeom prst="rect">
                          <a:avLst/>
                        </a:prstGeom>
                        <a:solidFill>
                          <a:sysClr val="window" lastClr="FFFFFF"/>
                        </a:solidFill>
                        <a:ln w="6350">
                          <a:solidFill>
                            <a:prstClr val="black"/>
                          </a:solidFill>
                        </a:ln>
                        <a:effectLst/>
                      </wps:spPr>
                      <wps:txbx>
                        <w:txbxContent>
                          <w:p w14:paraId="1AEAFD0F" w14:textId="77777777" w:rsidR="00B710EC" w:rsidRDefault="00CE7939">
                            <w:pPr>
                              <w:spacing w:before="0" w:after="0"/>
                              <w:jc w:val="center"/>
                              <w:rPr>
                                <w:b/>
                                <w:sz w:val="20"/>
                              </w:rPr>
                            </w:pPr>
                            <w:r>
                              <w:rPr>
                                <w:b/>
                                <w:sz w:val="20"/>
                              </w:rPr>
                              <w:t>PRIJAVA PRVE PROCJENE ŠTETE</w:t>
                            </w:r>
                          </w:p>
                          <w:p w14:paraId="1AEAFD10" w14:textId="77777777" w:rsidR="00B710EC" w:rsidRDefault="00CE7939">
                            <w:pPr>
                              <w:jc w:val="center"/>
                              <w:rPr>
                                <w:sz w:val="20"/>
                              </w:rPr>
                            </w:pPr>
                            <w:r>
                              <w:rPr>
                                <w:sz w:val="20"/>
                              </w:rPr>
                              <w:t>Povjerenstvo Grada Čazme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D6" id="Text Box 11" o:spid="_x0000_s1034" type="#_x0000_t202" style="position:absolute;left:0;text-align:left;margin-left:148.85pt;margin-top:8.3pt;width:140.85pt;height:54.4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" fillcolor="window" strokeweight=".5pt">
                <v:textbox>
                  <w:txbxContent>
                    <w:p w14:paraId="1AEAFD0F" w14:textId="77777777" w:rsidR="00B710EC" w:rsidRDefault="00CE7939">
                      <w:pPr>
                        <w:spacing w:before="0" w:after="0"/>
                        <w:jc w:val="center"/>
                        <w:rPr>
                          <w:b/>
                          <w:sz w:val="20"/>
                        </w:rPr>
                      </w:pPr>
                      <w:r>
                        <w:rPr>
                          <w:b/>
                          <w:sz w:val="20"/>
                        </w:rPr>
                        <w:t>PRIJAVA PRVE PROCJENE ŠTETE</w:t>
                      </w:r>
                    </w:p>
                    <w:p w14:paraId="1AEAFD10" w14:textId="77777777" w:rsidR="00B710EC" w:rsidRDefault="00CE7939">
                      <w:pPr>
                        <w:jc w:val="center"/>
                        <w:rPr>
                          <w:sz w:val="20"/>
                        </w:rPr>
                      </w:pPr>
                      <w:r>
                        <w:rPr>
                          <w:sz w:val="20"/>
                        </w:rPr>
                        <w:t>Povjerenstvo Grada Čazme</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8720" behindDoc="0" locked="0" layoutInCell="1" allowOverlap="1" wp14:anchorId="1AEAFCD8" wp14:editId="1AEAFCD9">
                <wp:simplePos x="0" y="0"/>
                <wp:positionH relativeFrom="column">
                  <wp:posOffset>1254125</wp:posOffset>
                </wp:positionH>
                <wp:positionV relativeFrom="paragraph">
                  <wp:posOffset>117475</wp:posOffset>
                </wp:positionV>
                <wp:extent cx="564515" cy="69215"/>
                <wp:effectExtent l="0" t="57150" r="26035" b="26035"/>
                <wp:wrapNone/>
                <wp:docPr id="20" name="Straight Arrow Connector 20"/>
                <wp:cNvGraphicFramePr/>
                <a:graphic xmlns:a="http://schemas.openxmlformats.org/drawingml/2006/main">
                  <a:graphicData uri="http://schemas.microsoft.com/office/word/2010/wordprocessingShape">
                    <wps:wsp>
                      <wps:cNvCnPr/>
                      <wps:spPr>
                        <a:xfrm flipH="1" flipV="1">
                          <a:off x="0" y="0"/>
                          <a:ext cx="564543" cy="69215"/>
                        </a:xfrm>
                        <a:prstGeom prst="straightConnector1">
                          <a:avLst/>
                        </a:prstGeom>
                        <a:noFill/>
                        <a:ln w="19050" cap="flat" cmpd="sng" algn="ctr">
                          <a:solidFill>
                            <a:srgbClr val="92D050"/>
                          </a:solidFill>
                          <a:prstDash val="dash"/>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 y;margin-left:98.75pt;margin-top:9.25pt;height:5.45pt;width:44.45pt;z-index:251678720;mso-width-relative:page;mso-height-relative:page;" filled="f" stroked="t" coordsize="21600,21600" o:gfxdata="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h1QOdgAAAAJAQAADwAAAAAAAAABACAAAAAiAAAAZHJzL2Rvd25yZXYueG1s&#10;UEsBAhQAFAAAAAgAh07iQOYBKgL4AQAA9AMAAA4AAAAAAAAAAQAgAAAAJwEAAGRycy9lMm9Eb2Mu&#10;eG1sUEsFBgAAAAAGAAYAWQEAAJEFAAAAAA==&#10;">
                <v:fill on="f" focussize="0,0"/>
                <v:stroke weight="1.5pt" color="#92D050" joinstyle="round" dashstyle="dash"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9744" behindDoc="0" locked="0" layoutInCell="1" allowOverlap="1" wp14:anchorId="1AEAFCDA" wp14:editId="1AEAFCDB">
                <wp:simplePos x="0" y="0"/>
                <wp:positionH relativeFrom="column">
                  <wp:posOffset>2775585</wp:posOffset>
                </wp:positionH>
                <wp:positionV relativeFrom="paragraph">
                  <wp:posOffset>240030</wp:posOffset>
                </wp:positionV>
                <wp:extent cx="45720" cy="457200"/>
                <wp:effectExtent l="57150" t="19050" r="50165" b="38100"/>
                <wp:wrapNone/>
                <wp:docPr id="21" name="Straight Arrow Connector 21"/>
                <wp:cNvGraphicFramePr/>
                <a:graphic xmlns:a="http://schemas.openxmlformats.org/drawingml/2006/main">
                  <a:graphicData uri="http://schemas.microsoft.com/office/word/2010/wordprocessingShape">
                    <wps:wsp>
                      <wps:cNvCnPr/>
                      <wps:spPr>
                        <a:xfrm>
                          <a:off x="0" y="0"/>
                          <a:ext cx="45719" cy="4572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218.55pt;margin-top:18.9pt;height:36pt;width:3.6pt;z-index:251679744;mso-width-relative:page;mso-height-relative:page;" filled="f" stroked="t" coordsize="21600,21600" o:gfxdata="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dyr&#10;kdcAAAAKAQAADwAAAAAAAAABACAAAAAiAAAAZHJzL2Rvd25yZXYueG1sUEsBAhQAFAAAAAgAh07i&#10;QHzMrB7qAQAA4QMAAA4AAAAAAAAAAQAgAAAAJgEAAGRycy9lMm9Eb2MueG1sUEsFBgAAAAAGAAYA&#10;WQEAAIIFA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5888" behindDoc="0" locked="0" layoutInCell="1" allowOverlap="1" wp14:anchorId="1AEAFCDC" wp14:editId="1AEAFCDD">
                <wp:simplePos x="0" y="0"/>
                <wp:positionH relativeFrom="column">
                  <wp:posOffset>697230</wp:posOffset>
                </wp:positionH>
                <wp:positionV relativeFrom="paragraph">
                  <wp:posOffset>165735</wp:posOffset>
                </wp:positionV>
                <wp:extent cx="1131570" cy="793115"/>
                <wp:effectExtent l="0" t="0" r="69215" b="64770"/>
                <wp:wrapNone/>
                <wp:docPr id="31" name="Straight Arrow Connector 31"/>
                <wp:cNvGraphicFramePr/>
                <a:graphic xmlns:a="http://schemas.openxmlformats.org/drawingml/2006/main">
                  <a:graphicData uri="http://schemas.microsoft.com/office/word/2010/wordprocessingShape">
                    <wps:wsp>
                      <wps:cNvCnPr/>
                      <wps:spPr>
                        <a:xfrm>
                          <a:off x="0" y="0"/>
                          <a:ext cx="1131543" cy="792922"/>
                        </a:xfrm>
                        <a:prstGeom prst="straightConnector1">
                          <a:avLst/>
                        </a:prstGeom>
                        <a:noFill/>
                        <a:ln w="19050" cap="flat" cmpd="sng" algn="ctr">
                          <a:solidFill>
                            <a:srgbClr val="92D050"/>
                          </a:solidFill>
                          <a:prstDash val="dash"/>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54.9pt;margin-top:13.05pt;height:62.45pt;width:89.1pt;z-index:251685888;mso-width-relative:page;mso-height-relative:page;" filled="f" stroked="t" coordsize="21600,21600" o:gfxdata="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WJ+i7ZAAAACgEAAA8AAAAAAAAAAQAgAAAAIgAAAGRycy9kb3ducmV2LnhtbFBLAQIUABQA&#10;AAAIAIdO4kDBRLnr7wEAAOIDAAAOAAAAAAAAAAEAIAAAACgBAABkcnMvZTJvRG9jLnhtbFBLBQYA&#10;AAAABgAGAFkBAACJBQAAAAA=&#10;">
                <v:fill on="f" focussize="0,0"/>
                <v:stroke weight="1.5pt" color="#92D050" joinstyle="round" dashstyle="dash"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4624" behindDoc="0" locked="0" layoutInCell="1" allowOverlap="1" wp14:anchorId="1AEAFCDE" wp14:editId="1AEAFCDF">
                <wp:simplePos x="0" y="0"/>
                <wp:positionH relativeFrom="margin">
                  <wp:posOffset>1878965</wp:posOffset>
                </wp:positionH>
                <wp:positionV relativeFrom="paragraph">
                  <wp:posOffset>433070</wp:posOffset>
                </wp:positionV>
                <wp:extent cx="1812925" cy="675640"/>
                <wp:effectExtent l="0" t="0" r="16510" b="10160"/>
                <wp:wrapNone/>
                <wp:docPr id="16" name="Text Box 16"/>
                <wp:cNvGraphicFramePr/>
                <a:graphic xmlns:a="http://schemas.openxmlformats.org/drawingml/2006/main">
                  <a:graphicData uri="http://schemas.microsoft.com/office/word/2010/wordprocessingShape">
                    <wps:wsp>
                      <wps:cNvSpPr txBox="1"/>
                      <wps:spPr>
                        <a:xfrm>
                          <a:off x="0" y="0"/>
                          <a:ext cx="1812898" cy="675861"/>
                        </a:xfrm>
                        <a:prstGeom prst="rect">
                          <a:avLst/>
                        </a:prstGeom>
                        <a:solidFill>
                          <a:sysClr val="window" lastClr="FFFFFF"/>
                        </a:solidFill>
                        <a:ln w="6350">
                          <a:solidFill>
                            <a:prstClr val="black"/>
                          </a:solidFill>
                        </a:ln>
                        <a:effectLst/>
                      </wps:spPr>
                      <wps:txbx>
                        <w:txbxContent>
                          <w:p w14:paraId="1AEAFD11" w14:textId="77777777" w:rsidR="00B710EC" w:rsidRDefault="00CE7939">
                            <w:pPr>
                              <w:spacing w:before="0" w:after="0"/>
                              <w:jc w:val="center"/>
                              <w:rPr>
                                <w:b/>
                                <w:sz w:val="20"/>
                              </w:rPr>
                            </w:pPr>
                            <w:r>
                              <w:rPr>
                                <w:b/>
                                <w:sz w:val="20"/>
                              </w:rPr>
                              <w:t>PRIJAVA KONAČNE PROCJENE ŠTETE</w:t>
                            </w:r>
                          </w:p>
                          <w:p w14:paraId="1AEAFD12" w14:textId="77777777" w:rsidR="00B710EC" w:rsidRDefault="00CE7939">
                            <w:pPr>
                              <w:jc w:val="center"/>
                              <w:rPr>
                                <w:sz w:val="20"/>
                              </w:rPr>
                            </w:pPr>
                            <w:r>
                              <w:rPr>
                                <w:sz w:val="20"/>
                              </w:rPr>
                              <w:t>Povjerenstvo Grada Čazme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DE" id="Text Box 16" o:spid="_x0000_s1035" type="#_x0000_t202" style="position:absolute;left:0;text-align:left;margin-left:147.95pt;margin-top:34.1pt;width:142.75pt;height:53.2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" fillcolor="window" strokeweight=".5pt">
                <v:textbox>
                  <w:txbxContent>
                    <w:p w14:paraId="1AEAFD11" w14:textId="77777777" w:rsidR="00B710EC" w:rsidRDefault="00CE7939">
                      <w:pPr>
                        <w:spacing w:before="0" w:after="0"/>
                        <w:jc w:val="center"/>
                        <w:rPr>
                          <w:b/>
                          <w:sz w:val="20"/>
                        </w:rPr>
                      </w:pPr>
                      <w:r>
                        <w:rPr>
                          <w:b/>
                          <w:sz w:val="20"/>
                        </w:rPr>
                        <w:t>PRIJAVA KONAČNE PROCJENE ŠTETE</w:t>
                      </w:r>
                    </w:p>
                    <w:p w14:paraId="1AEAFD12" w14:textId="77777777" w:rsidR="00B710EC" w:rsidRDefault="00CE7939">
                      <w:pPr>
                        <w:jc w:val="center"/>
                        <w:rPr>
                          <w:sz w:val="20"/>
                        </w:rPr>
                      </w:pPr>
                      <w:r>
                        <w:rPr>
                          <w:sz w:val="20"/>
                        </w:rPr>
                        <w:t>Povjerenstvo Grada Čazme</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2816" behindDoc="0" locked="0" layoutInCell="1" allowOverlap="1" wp14:anchorId="1AEAFCE0" wp14:editId="1AEAFCE1">
                <wp:simplePos x="0" y="0"/>
                <wp:positionH relativeFrom="column">
                  <wp:posOffset>728345</wp:posOffset>
                </wp:positionH>
                <wp:positionV relativeFrom="paragraph">
                  <wp:posOffset>754380</wp:posOffset>
                </wp:positionV>
                <wp:extent cx="76200" cy="495300"/>
                <wp:effectExtent l="57150" t="19050" r="57150" b="38100"/>
                <wp:wrapNone/>
                <wp:docPr id="24" name="Straight Arrow Connector 24"/>
                <wp:cNvGraphicFramePr/>
                <a:graphic xmlns:a="http://schemas.openxmlformats.org/drawingml/2006/main">
                  <a:graphicData uri="http://schemas.microsoft.com/office/word/2010/wordprocessingShape">
                    <wps:wsp>
                      <wps:cNvCnPr/>
                      <wps:spPr>
                        <a:xfrm>
                          <a:off x="0" y="0"/>
                          <a:ext cx="76200" cy="4953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57.35pt;margin-top:59.4pt;height:39pt;width:6pt;z-index:251682816;mso-width-relative:page;mso-height-relative:page;" filled="f" stroked="t" coordsize="21600,21600" o:gfxdata="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VSG&#10;ctUAAAALAQAADwAAAAAAAAABACAAAAAiAAAAZHJzL2Rvd25yZXYueG1sUEsBAhQAFAAAAAgAh07i&#10;QB5pQzXsAQAA4QMAAA4AAAAAAAAAAQAgAAAAJAEAAGRycy9lMm9Eb2MueG1sUEsFBgAAAAAGAAYA&#10;WQEAAIIFA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6672" behindDoc="0" locked="0" layoutInCell="1" allowOverlap="1" wp14:anchorId="1AEAFCE2" wp14:editId="1AEAFCE3">
                <wp:simplePos x="0" y="0"/>
                <wp:positionH relativeFrom="margin">
                  <wp:posOffset>61595</wp:posOffset>
                </wp:positionH>
                <wp:positionV relativeFrom="paragraph">
                  <wp:posOffset>1351280</wp:posOffset>
                </wp:positionV>
                <wp:extent cx="3291840" cy="942975"/>
                <wp:effectExtent l="0" t="0" r="22860" b="28575"/>
                <wp:wrapNone/>
                <wp:docPr id="18" name="Text Box 18"/>
                <wp:cNvGraphicFramePr/>
                <a:graphic xmlns:a="http://schemas.openxmlformats.org/drawingml/2006/main">
                  <a:graphicData uri="http://schemas.microsoft.com/office/word/2010/wordprocessingShape">
                    <wps:wsp>
                      <wps:cNvSpPr txBox="1"/>
                      <wps:spPr>
                        <a:xfrm>
                          <a:off x="0" y="0"/>
                          <a:ext cx="3291840" cy="942975"/>
                        </a:xfrm>
                        <a:prstGeom prst="rect">
                          <a:avLst/>
                        </a:prstGeom>
                        <a:solidFill>
                          <a:sysClr val="window" lastClr="FFFFFF"/>
                        </a:solidFill>
                        <a:ln w="6350">
                          <a:solidFill>
                            <a:prstClr val="black"/>
                          </a:solidFill>
                        </a:ln>
                        <a:effectLst/>
                      </wps:spPr>
                      <wps:txbx>
                        <w:txbxContent>
                          <w:p w14:paraId="1AEAFD13" w14:textId="77777777" w:rsidR="00B710EC" w:rsidRDefault="00CE7939">
                            <w:pPr>
                              <w:jc w:val="center"/>
                              <w:rPr>
                                <w:b/>
                                <w:sz w:val="20"/>
                              </w:rPr>
                            </w:pPr>
                            <w:r>
                              <w:rPr>
                                <w:b/>
                                <w:sz w:val="20"/>
                              </w:rPr>
                              <w:t>POMOĆ ZA UBLAŽAVANJE I DJELOMIČNO UKLANJANJE ŠTETA OD PRIRODNIH NEPOGODA</w:t>
                            </w:r>
                          </w:p>
                          <w:p w14:paraId="1AEAFD14" w14:textId="77777777" w:rsidR="00B710EC" w:rsidRDefault="00CE7939">
                            <w:pPr>
                              <w:jc w:val="center"/>
                              <w:rPr>
                                <w:sz w:val="20"/>
                              </w:rPr>
                            </w:pPr>
                            <w:r>
                              <w:rPr>
                                <w:sz w:val="20"/>
                              </w:rPr>
                              <w:t>Državno povjerenstvo za procjenu šteta od prirodnih nepogoda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E2" id="Text Box 18" o:spid="_x0000_s1036" type="#_x0000_t202" style="position:absolute;left:0;text-align:left;margin-left:4.85pt;margin-top:106.4pt;width:259.2pt;height:74.2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" fillcolor="window" strokeweight=".5pt">
                <v:textbox>
                  <w:txbxContent>
                    <w:p w14:paraId="1AEAFD13" w14:textId="77777777" w:rsidR="00B710EC" w:rsidRDefault="00CE7939">
                      <w:pPr>
                        <w:jc w:val="center"/>
                        <w:rPr>
                          <w:b/>
                          <w:sz w:val="20"/>
                        </w:rPr>
                      </w:pPr>
                      <w:r>
                        <w:rPr>
                          <w:b/>
                          <w:sz w:val="20"/>
                        </w:rPr>
                        <w:t>POMOĆ ZA UBLAŽAVANJE I DJELOMIČNO UKLANJANJE ŠTETA OD PRIRODNIH NEPOGODA</w:t>
                      </w:r>
                    </w:p>
                    <w:p w14:paraId="1AEAFD14" w14:textId="77777777" w:rsidR="00B710EC" w:rsidRDefault="00CE7939">
                      <w:pPr>
                        <w:jc w:val="center"/>
                        <w:rPr>
                          <w:sz w:val="20"/>
                        </w:rPr>
                      </w:pPr>
                      <w:r>
                        <w:rPr>
                          <w:sz w:val="20"/>
                        </w:rPr>
                        <w:t>Državno povjerenstvo za procjenu šteta od prirodnih nepogoda</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7696" behindDoc="0" locked="0" layoutInCell="1" allowOverlap="1" wp14:anchorId="1AEAFCE4" wp14:editId="1AEAFCE5">
                <wp:simplePos x="0" y="0"/>
                <wp:positionH relativeFrom="margin">
                  <wp:posOffset>4395470</wp:posOffset>
                </wp:positionH>
                <wp:positionV relativeFrom="paragraph">
                  <wp:posOffset>867410</wp:posOffset>
                </wp:positionV>
                <wp:extent cx="2938145" cy="1295400"/>
                <wp:effectExtent l="0" t="0" r="14605" b="19050"/>
                <wp:wrapNone/>
                <wp:docPr id="19" name="Text Box 19"/>
                <wp:cNvGraphicFramePr/>
                <a:graphic xmlns:a="http://schemas.openxmlformats.org/drawingml/2006/main">
                  <a:graphicData uri="http://schemas.microsoft.com/office/word/2010/wordprocessingShape">
                    <wps:wsp>
                      <wps:cNvSpPr txBox="1"/>
                      <wps:spPr>
                        <a:xfrm>
                          <a:off x="0" y="0"/>
                          <a:ext cx="2938145" cy="1295400"/>
                        </a:xfrm>
                        <a:prstGeom prst="rect">
                          <a:avLst/>
                        </a:prstGeom>
                        <a:solidFill>
                          <a:sysClr val="window" lastClr="FFFFFF"/>
                        </a:solidFill>
                        <a:ln w="6350">
                          <a:solidFill>
                            <a:prstClr val="black"/>
                          </a:solidFill>
                        </a:ln>
                        <a:effectLst/>
                      </wps:spPr>
                      <wps:txbx>
                        <w:txbxContent>
                          <w:p w14:paraId="1AEAFD15" w14:textId="77777777" w:rsidR="00B710EC" w:rsidRDefault="00CE7939">
                            <w:pPr>
                              <w:jc w:val="center"/>
                              <w:rPr>
                                <w:b/>
                                <w:sz w:val="20"/>
                              </w:rPr>
                            </w:pPr>
                            <w:r>
                              <w:rPr>
                                <w:b/>
                                <w:sz w:val="20"/>
                              </w:rPr>
                              <w:t>IZVJEŠĆE O UTROŠKU DODJELJENIH SREDSTAVA ZA UBLAŽAVANJE I DJELOMIČNO UKLANJANJE POSLJEDICA PRIRODNIH NEPOGODA</w:t>
                            </w:r>
                          </w:p>
                          <w:p w14:paraId="1AEAFD16" w14:textId="77777777" w:rsidR="00B710EC" w:rsidRDefault="00CE7939">
                            <w:pPr>
                              <w:jc w:val="center"/>
                              <w:rPr>
                                <w:sz w:val="20"/>
                              </w:rPr>
                            </w:pPr>
                            <w:r>
                              <w:rPr>
                                <w:sz w:val="20"/>
                              </w:rPr>
                              <w:t>Povjerenstvo Grada Čazme putem Registra štete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E4" id="Text Box 19" o:spid="_x0000_s1037" type="#_x0000_t202" style="position:absolute;left:0;text-align:left;margin-left:346.1pt;margin-top:68.3pt;width:231.35pt;height:10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" fillcolor="window" strokeweight=".5pt">
                <v:textbox>
                  <w:txbxContent>
                    <w:p w14:paraId="1AEAFD15" w14:textId="77777777" w:rsidR="00B710EC" w:rsidRDefault="00CE7939">
                      <w:pPr>
                        <w:jc w:val="center"/>
                        <w:rPr>
                          <w:b/>
                          <w:sz w:val="20"/>
                        </w:rPr>
                      </w:pPr>
                      <w:r>
                        <w:rPr>
                          <w:b/>
                          <w:sz w:val="20"/>
                        </w:rPr>
                        <w:t>IZVJEŠĆE O UTROŠKU DODJELJENIH SREDSTAVA ZA UBLAŽAVANJE I DJELOMIČNO UKLANJANJE POSLJEDICA PRIRODNIH NEPOGODA</w:t>
                      </w:r>
                    </w:p>
                    <w:p w14:paraId="1AEAFD16" w14:textId="77777777" w:rsidR="00B710EC" w:rsidRDefault="00CE7939">
                      <w:pPr>
                        <w:jc w:val="center"/>
                        <w:rPr>
                          <w:sz w:val="20"/>
                        </w:rPr>
                      </w:pPr>
                      <w:r>
                        <w:rPr>
                          <w:sz w:val="20"/>
                        </w:rPr>
                        <w:t>Povjerenstvo Grada Čazme putem Registra štete</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1792" behindDoc="0" locked="0" layoutInCell="1" allowOverlap="1" wp14:anchorId="1AEAFCE6" wp14:editId="1AEAFCE7">
                <wp:simplePos x="0" y="0"/>
                <wp:positionH relativeFrom="column">
                  <wp:posOffset>1433195</wp:posOffset>
                </wp:positionH>
                <wp:positionV relativeFrom="paragraph">
                  <wp:posOffset>304800</wp:posOffset>
                </wp:positionV>
                <wp:extent cx="386080" cy="238125"/>
                <wp:effectExtent l="38100" t="38100" r="13970" b="28575"/>
                <wp:wrapNone/>
                <wp:docPr id="23" name="Straight Arrow Connector 23"/>
                <wp:cNvGraphicFramePr/>
                <a:graphic xmlns:a="http://schemas.openxmlformats.org/drawingml/2006/main">
                  <a:graphicData uri="http://schemas.microsoft.com/office/word/2010/wordprocessingShape">
                    <wps:wsp>
                      <wps:cNvCnPr/>
                      <wps:spPr>
                        <a:xfrm flipH="1" flipV="1">
                          <a:off x="0" y="0"/>
                          <a:ext cx="386080" cy="23812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 y;margin-left:112.85pt;margin-top:24pt;height:18.75pt;width:30.4pt;z-index:251681792;mso-width-relative:page;mso-height-relative:page;" filled="f" stroked="t" coordsize="21600,21600" o:gfxdata="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95vj1gAAAAkBAAAPAAAAAAAAAAEAIAAAACIAAABkcnMvZG93bnJldi54bWxQ&#10;SwECFAAUAAAACACHTuJAT/exi/kBAAD2AwAADgAAAAAAAAABACAAAAAlAQAAZHJzL2Uyb0RvYy54&#10;bWxQSwUGAAAAAAYABgBZAQAAkAU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2576" behindDoc="0" locked="0" layoutInCell="1" allowOverlap="1" wp14:anchorId="1AEAFCE8" wp14:editId="1AEAFCE9">
                <wp:simplePos x="0" y="0"/>
                <wp:positionH relativeFrom="margin">
                  <wp:align>left</wp:align>
                </wp:positionH>
                <wp:positionV relativeFrom="paragraph">
                  <wp:posOffset>11430</wp:posOffset>
                </wp:positionV>
                <wp:extent cx="1362075" cy="638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362075" cy="638175"/>
                        </a:xfrm>
                        <a:prstGeom prst="rect">
                          <a:avLst/>
                        </a:prstGeom>
                        <a:solidFill>
                          <a:sysClr val="window" lastClr="FFFFFF"/>
                        </a:solidFill>
                        <a:ln w="6350">
                          <a:solidFill>
                            <a:prstClr val="black"/>
                          </a:solidFill>
                        </a:ln>
                        <a:effectLst/>
                      </wps:spPr>
                      <wps:txbx>
                        <w:txbxContent>
                          <w:p w14:paraId="1AEAFD17" w14:textId="77777777" w:rsidR="00B710EC" w:rsidRDefault="00CE7939">
                            <w:pPr>
                              <w:jc w:val="center"/>
                              <w:rPr>
                                <w:b/>
                                <w:sz w:val="20"/>
                              </w:rPr>
                            </w:pPr>
                            <w:r>
                              <w:rPr>
                                <w:b/>
                                <w:sz w:val="20"/>
                              </w:rPr>
                              <w:t>POTVRDA KONAČNE PROCJENE ŠTETE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E8" id="Text Box 15" o:spid="_x0000_s1038" type="#_x0000_t202" style="position:absolute;left:0;text-align:left;margin-left:0;margin-top:.9pt;width:107.25pt;height:50.2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" fillcolor="window" strokeweight=".5pt">
                <v:textbox>
                  <w:txbxContent>
                    <w:p w14:paraId="1AEAFD17" w14:textId="77777777" w:rsidR="00B710EC" w:rsidRDefault="00CE7939">
                      <w:pPr>
                        <w:jc w:val="center"/>
                        <w:rPr>
                          <w:b/>
                          <w:sz w:val="20"/>
                        </w:rPr>
                      </w:pPr>
                      <w:r>
                        <w:rPr>
                          <w:b/>
                          <w:sz w:val="20"/>
                        </w:rPr>
                        <w:t>POTVRDA KONAČNE PROCJENE ŠTETE</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71552" behindDoc="0" locked="0" layoutInCell="1" allowOverlap="1" wp14:anchorId="1AEAFCEA" wp14:editId="1AEAFCEB">
                <wp:simplePos x="0" y="0"/>
                <wp:positionH relativeFrom="margin">
                  <wp:posOffset>4338320</wp:posOffset>
                </wp:positionH>
                <wp:positionV relativeFrom="paragraph">
                  <wp:posOffset>132715</wp:posOffset>
                </wp:positionV>
                <wp:extent cx="1771650" cy="588645"/>
                <wp:effectExtent l="0" t="0" r="19050" b="21590"/>
                <wp:wrapNone/>
                <wp:docPr id="14" name="Text Box 14"/>
                <wp:cNvGraphicFramePr/>
                <a:graphic xmlns:a="http://schemas.openxmlformats.org/drawingml/2006/main">
                  <a:graphicData uri="http://schemas.microsoft.com/office/word/2010/wordprocessingShape">
                    <wps:wsp>
                      <wps:cNvSpPr txBox="1"/>
                      <wps:spPr>
                        <a:xfrm>
                          <a:off x="0" y="0"/>
                          <a:ext cx="1771650" cy="588397"/>
                        </a:xfrm>
                        <a:prstGeom prst="rect">
                          <a:avLst/>
                        </a:prstGeom>
                        <a:solidFill>
                          <a:sysClr val="window" lastClr="FFFFFF"/>
                        </a:solidFill>
                        <a:ln w="6350">
                          <a:solidFill>
                            <a:prstClr val="black"/>
                          </a:solidFill>
                        </a:ln>
                        <a:effectLst/>
                      </wps:spPr>
                      <wps:txbx>
                        <w:txbxContent>
                          <w:p w14:paraId="1AEAFD18" w14:textId="77777777" w:rsidR="00B710EC" w:rsidRDefault="00CE7939">
                            <w:pPr>
                              <w:jc w:val="center"/>
                              <w:rPr>
                                <w:b/>
                                <w:sz w:val="20"/>
                              </w:rPr>
                            </w:pPr>
                            <w:r>
                              <w:rPr>
                                <w:b/>
                                <w:sz w:val="20"/>
                              </w:rPr>
                              <w:t>ŽURNA POMOĆ</w:t>
                            </w:r>
                          </w:p>
                          <w:p w14:paraId="1AEAFD19" w14:textId="77777777" w:rsidR="00B710EC" w:rsidRDefault="00CE7939">
                            <w:pPr>
                              <w:jc w:val="center"/>
                              <w:rPr>
                                <w:sz w:val="20"/>
                              </w:rPr>
                            </w:pPr>
                            <w:r>
                              <w:rPr>
                                <w:sz w:val="20"/>
                              </w:rPr>
                              <w:t>Grad Čazma / Vlada RH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EAFCEA" id="Text Box 14" o:spid="_x0000_s1039" type="#_x0000_t202" style="position:absolute;left:0;text-align:left;margin-left:341.6pt;margin-top:10.45pt;width:139.5pt;height:46.3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" fillcolor="window" strokeweight=".5pt">
                <v:textbox>
                  <w:txbxContent>
                    <w:p w14:paraId="1AEAFD18" w14:textId="77777777" w:rsidR="00B710EC" w:rsidRDefault="00CE7939">
                      <w:pPr>
                        <w:jc w:val="center"/>
                        <w:rPr>
                          <w:b/>
                          <w:sz w:val="20"/>
                        </w:rPr>
                      </w:pPr>
                      <w:r>
                        <w:rPr>
                          <w:b/>
                          <w:sz w:val="20"/>
                        </w:rPr>
                        <w:t>ŽURNA POMOĆ</w:t>
                      </w:r>
                    </w:p>
                    <w:p w14:paraId="1AEAFD19" w14:textId="77777777" w:rsidR="00B710EC" w:rsidRDefault="00CE7939">
                      <w:pPr>
                        <w:jc w:val="center"/>
                        <w:rPr>
                          <w:sz w:val="20"/>
                        </w:rPr>
                      </w:pPr>
                      <w:r>
                        <w:rPr>
                          <w:sz w:val="20"/>
                        </w:rPr>
                        <w:t>Grad Čazma / Vlada RH</w:t>
                      </w:r>
                    </w:p>
                  </w:txbxContent>
                </v:textbox>
                <w10:wrap anchorx="margin"/>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3840" behindDoc="0" locked="0" layoutInCell="1" allowOverlap="1" wp14:anchorId="1AEAFCEC" wp14:editId="1AEAFCED">
                <wp:simplePos x="0" y="0"/>
                <wp:positionH relativeFrom="column">
                  <wp:posOffset>3480435</wp:posOffset>
                </wp:positionH>
                <wp:positionV relativeFrom="paragraph">
                  <wp:posOffset>1263015</wp:posOffset>
                </wp:positionV>
                <wp:extent cx="904875" cy="45720"/>
                <wp:effectExtent l="19050" t="57150" r="66675" b="88265"/>
                <wp:wrapNone/>
                <wp:docPr id="25" name="Straight Arrow Connector 25"/>
                <wp:cNvGraphicFramePr/>
                <a:graphic xmlns:a="http://schemas.openxmlformats.org/drawingml/2006/main">
                  <a:graphicData uri="http://schemas.microsoft.com/office/word/2010/wordprocessingShape">
                    <wps:wsp>
                      <wps:cNvCnPr/>
                      <wps:spPr>
                        <a:xfrm>
                          <a:off x="0" y="0"/>
                          <a:ext cx="904875" cy="45719"/>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274.05pt;margin-top:99.45pt;height:3.6pt;width:71.25pt;z-index:251683840;mso-width-relative:page;mso-height-relative:page;" filled="f" stroked="t" coordsize="21600,21600" o:gfxdata="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6PSx2AAAAAsBAAAPAAAAAAAAAAEAIAAAACIAAABkcnMvZG93bnJldi54bWxQSwECFAAUAAAACACH&#10;TuJAedeGvusBAADhAwAADgAAAAAAAAABACAAAAAnAQAAZHJzL2Uyb0RvYy54bWxQSwUGAAAAAAYA&#10;BgBZAQAAhAUAAAAA&#10;">
                <v:fill on="f" focussize="0,0"/>
                <v:stroke weight="2.25pt" color="#FF0000" joinstyle="round" endarrow="block"/>
                <v:imagedata o:title=""/>
                <o:lock v:ext="edit" aspectratio="f"/>
              </v:shape>
            </w:pict>
          </mc:Fallback>
        </mc:AlternateContent>
      </w:r>
      <w:r>
        <w:rPr>
          <w:rFonts w:asciiTheme="minorHAnsi" w:hAnsiTheme="minorHAnsi" w:cstheme="minorHAnsi"/>
          <w:noProof/>
          <w:sz w:val="24"/>
          <w:lang w:eastAsia="hr-HR"/>
        </w:rPr>
        <mc:AlternateContent>
          <mc:Choice Requires="wps">
            <w:drawing>
              <wp:anchor distT="0" distB="0" distL="114300" distR="114300" simplePos="0" relativeHeight="251680768" behindDoc="0" locked="0" layoutInCell="1" allowOverlap="1" wp14:anchorId="1AEAFCEE" wp14:editId="1AEAFCEF">
                <wp:simplePos x="0" y="0"/>
                <wp:positionH relativeFrom="column">
                  <wp:posOffset>3719195</wp:posOffset>
                </wp:positionH>
                <wp:positionV relativeFrom="paragraph">
                  <wp:posOffset>145415</wp:posOffset>
                </wp:positionV>
                <wp:extent cx="570865" cy="45085"/>
                <wp:effectExtent l="19050" t="57150" r="635" b="88265"/>
                <wp:wrapNone/>
                <wp:docPr id="22" name="Straight Arrow Connector 22"/>
                <wp:cNvGraphicFramePr/>
                <a:graphic xmlns:a="http://schemas.openxmlformats.org/drawingml/2006/main">
                  <a:graphicData uri="http://schemas.microsoft.com/office/word/2010/wordprocessingShape">
                    <wps:wsp>
                      <wps:cNvCnPr/>
                      <wps:spPr>
                        <a:xfrm>
                          <a:off x="0" y="0"/>
                          <a:ext cx="570865" cy="45085"/>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292.85pt;margin-top:11.45pt;height:3.55pt;width:44.95pt;z-index:251680768;mso-width-relative:page;mso-height-relative:page;" filled="f" stroked="t" coordsize="21600,21600" o:gfxdata="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gB&#10;Ge7XAAAACQEAAA8AAAAAAAAAAQAgAAAAIgAAAGRycy9kb3ducmV2LnhtbFBLAQIUABQAAAAIAIdO&#10;4kDXEe466wEAAOEDAAAOAAAAAAAAAAEAIAAAACYBAABkcnMvZTJvRG9jLnhtbFBLBQYAAAAABgAG&#10;AFkBAACDBQAAAAA=&#10;">
                <v:fill on="f" focussize="0,0"/>
                <v:stroke weight="2.25pt" color="#FF0000" joinstyle="round" endarrow="block"/>
                <v:imagedata o:title=""/>
                <o:lock v:ext="edit" aspectratio="f"/>
              </v:shape>
            </w:pict>
          </mc:Fallback>
        </mc:AlternateContent>
      </w:r>
    </w:p>
    <w:p w14:paraId="3691454E" w14:textId="77777777" w:rsidR="00B710EC" w:rsidRDefault="00B710EC">
      <w:pPr>
        <w:rPr>
          <w:rFonts w:asciiTheme="minorHAnsi" w:hAnsiTheme="minorHAnsi" w:cstheme="minorHAnsi"/>
          <w:sz w:val="18"/>
          <w:szCs w:val="18"/>
          <w:lang w:eastAsia="hr-HR"/>
        </w:rPr>
      </w:pPr>
    </w:p>
    <w:p w14:paraId="29602BB2" w14:textId="4AA256A8" w:rsidR="00A46821" w:rsidRPr="00A46821" w:rsidRDefault="00A46821" w:rsidP="00A46821">
      <w:pPr>
        <w:tabs>
          <w:tab w:val="left" w:pos="12525"/>
        </w:tabs>
        <w:rPr>
          <w:rFonts w:ascii="Times New Roman" w:hAnsi="Times New Roman" w:cs="Times New Roman"/>
          <w:sz w:val="24"/>
          <w:lang w:eastAsia="hr-HR"/>
        </w:rPr>
      </w:pPr>
      <w:r w:rsidRPr="00A46821">
        <w:rPr>
          <w:rFonts w:ascii="Times New Roman" w:hAnsi="Times New Roman" w:cs="Times New Roman"/>
          <w:sz w:val="24"/>
          <w:lang w:eastAsia="hr-HR"/>
        </w:rPr>
        <w:t>PREDSJEDNIK VIJEĆA</w:t>
      </w:r>
    </w:p>
    <w:p w14:paraId="3CB2EFB5" w14:textId="0E0DA4CC" w:rsidR="00A46821" w:rsidRPr="00A46821" w:rsidRDefault="00A46821" w:rsidP="00A46821">
      <w:pPr>
        <w:tabs>
          <w:tab w:val="left" w:pos="12525"/>
        </w:tabs>
        <w:rPr>
          <w:rFonts w:ascii="Times New Roman" w:hAnsi="Times New Roman" w:cs="Times New Roman"/>
          <w:sz w:val="24"/>
          <w:lang w:eastAsia="hr-HR"/>
        </w:rPr>
      </w:pPr>
      <w:r w:rsidRPr="00A46821">
        <w:rPr>
          <w:rFonts w:ascii="Times New Roman" w:hAnsi="Times New Roman" w:cs="Times New Roman"/>
          <w:sz w:val="24"/>
          <w:lang w:eastAsia="hr-HR"/>
        </w:rPr>
        <w:t>Igor Grčić</w:t>
      </w:r>
    </w:p>
    <w:p w14:paraId="1AEAFCB1" w14:textId="697912EB" w:rsidR="00A46821" w:rsidRPr="00A46821" w:rsidRDefault="00A46821" w:rsidP="00A46821">
      <w:pPr>
        <w:tabs>
          <w:tab w:val="left" w:pos="12525"/>
        </w:tabs>
        <w:rPr>
          <w:rFonts w:asciiTheme="minorHAnsi" w:hAnsiTheme="minorHAnsi" w:cstheme="minorHAnsi"/>
          <w:sz w:val="18"/>
          <w:szCs w:val="18"/>
          <w:lang w:eastAsia="hr-HR"/>
        </w:rPr>
        <w:sectPr w:rsidR="00A46821" w:rsidRPr="00A46821">
          <w:pgSz w:w="16838" w:h="11906" w:orient="landscape"/>
          <w:pgMar w:top="1418" w:right="1418" w:bottom="1418" w:left="1418" w:header="567" w:footer="0" w:gutter="0"/>
          <w:cols w:space="708"/>
          <w:titlePg/>
          <w:docGrid w:linePitch="360"/>
        </w:sectPr>
      </w:pPr>
      <w:r>
        <w:rPr>
          <w:rFonts w:asciiTheme="minorHAnsi" w:hAnsiTheme="minorHAnsi" w:cstheme="minorHAnsi"/>
          <w:sz w:val="18"/>
          <w:szCs w:val="18"/>
          <w:lang w:eastAsia="hr-HR"/>
        </w:rPr>
        <w:tab/>
      </w:r>
    </w:p>
    <w:p w14:paraId="1AEAFCB2" w14:textId="77777777" w:rsidR="00B710EC" w:rsidRDefault="00B710EC">
      <w:pPr>
        <w:rPr>
          <w:rFonts w:asciiTheme="minorHAnsi" w:hAnsiTheme="minorHAnsi" w:cstheme="minorHAnsi"/>
          <w:sz w:val="24"/>
          <w:lang w:eastAsia="hr-HR"/>
        </w:rPr>
        <w:sectPr w:rsidR="00B710EC">
          <w:pgSz w:w="11906" w:h="16838"/>
          <w:pgMar w:top="1418" w:right="1418" w:bottom="1418" w:left="1418" w:header="567" w:footer="0" w:gutter="0"/>
          <w:cols w:space="708"/>
          <w:titlePg/>
          <w:docGrid w:linePitch="360"/>
        </w:sectPr>
      </w:pPr>
    </w:p>
    <w:p w14:paraId="1265BD49" w14:textId="77777777" w:rsidR="00CE7939" w:rsidRPr="00CE7939" w:rsidRDefault="00CE7939" w:rsidP="00CE7939">
      <w:pPr>
        <w:rPr>
          <w:rFonts w:asciiTheme="minorHAnsi" w:hAnsiTheme="minorHAnsi" w:cstheme="minorHAnsi"/>
          <w:sz w:val="24"/>
        </w:rPr>
      </w:pPr>
    </w:p>
    <w:sectPr w:rsidR="00CE7939" w:rsidRPr="00CE7939">
      <w:headerReference w:type="first" r:id="rId20"/>
      <w:footerReference w:type="first" r:id="rId21"/>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B594" w14:textId="77777777" w:rsidR="00AA5ECC" w:rsidRDefault="00AA5ECC">
      <w:pPr>
        <w:spacing w:line="240" w:lineRule="auto"/>
      </w:pPr>
      <w:r>
        <w:separator/>
      </w:r>
    </w:p>
  </w:endnote>
  <w:endnote w:type="continuationSeparator" w:id="0">
    <w:p w14:paraId="764C695F" w14:textId="77777777" w:rsidR="00AA5ECC" w:rsidRDefault="00AA5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viso OTF Std">
    <w:altName w:val="Arial Narrow"/>
    <w:charset w:val="00"/>
    <w:family w:val="swiss"/>
    <w:pitch w:val="default"/>
    <w:sig w:usb0="00000000"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harter_bold">
    <w:altName w:val="Times New Roman"/>
    <w:charset w:val="00"/>
    <w:family w:val="auto"/>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244624"/>
      <w:docPartObj>
        <w:docPartGallery w:val="AutoText"/>
      </w:docPartObj>
    </w:sdtPr>
    <w:sdtEndPr/>
    <w:sdtContent>
      <w:p w14:paraId="1AEAFCF5" w14:textId="77777777" w:rsidR="00B710EC" w:rsidRDefault="00CE7939">
        <w:pPr>
          <w:pStyle w:val="Podnoje"/>
          <w:jc w:val="center"/>
        </w:pPr>
        <w:r>
          <w:fldChar w:fldCharType="begin"/>
        </w:r>
        <w:r>
          <w:instrText>PAGE   \* MERGEFORMAT</w:instrText>
        </w:r>
        <w:r>
          <w:fldChar w:fldCharType="separate"/>
        </w:r>
        <w:r>
          <w:t>2</w:t>
        </w:r>
        <w:r>
          <w:fldChar w:fldCharType="end"/>
        </w:r>
      </w:p>
    </w:sdtContent>
  </w:sdt>
  <w:p w14:paraId="1AEAFCF6" w14:textId="77777777" w:rsidR="00B710EC" w:rsidRDefault="00B710E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7" w14:textId="77777777" w:rsidR="00B710EC" w:rsidRDefault="00B710EC">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36268"/>
      <w:docPartObj>
        <w:docPartGallery w:val="AutoText"/>
      </w:docPartObj>
    </w:sdtPr>
    <w:sdtEndPr/>
    <w:sdtContent>
      <w:p w14:paraId="1AEAFCF8" w14:textId="77777777" w:rsidR="00B710EC" w:rsidRDefault="00CE7939">
        <w:pPr>
          <w:pStyle w:val="Podnoje"/>
          <w:jc w:val="center"/>
        </w:pPr>
        <w:r>
          <w:fldChar w:fldCharType="begin"/>
        </w:r>
        <w:r>
          <w:instrText>PAGE   \* MERGEFORMAT</w:instrText>
        </w:r>
        <w:r>
          <w:fldChar w:fldCharType="separate"/>
        </w:r>
        <w:r>
          <w:t>2</w:t>
        </w:r>
        <w:r>
          <w:fldChar w:fldCharType="end"/>
        </w:r>
      </w:p>
    </w:sdtContent>
  </w:sdt>
  <w:p w14:paraId="1AEAFCF9" w14:textId="77777777" w:rsidR="00B710EC" w:rsidRDefault="00B710EC">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B" w14:textId="77777777" w:rsidR="00B710EC" w:rsidRDefault="00B710EC">
    <w:pPr>
      <w:pStyle w:val="Podnoj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E" w14:textId="77777777" w:rsidR="00B710EC" w:rsidRDefault="00B710EC">
    <w:pPr>
      <w:pStyle w:val="Podnoj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D00" w14:textId="77777777" w:rsidR="00B710EC" w:rsidRDefault="00B710E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9B3E" w14:textId="77777777" w:rsidR="00AA5ECC" w:rsidRDefault="00AA5ECC">
      <w:pPr>
        <w:spacing w:before="0" w:after="0"/>
      </w:pPr>
      <w:r>
        <w:separator/>
      </w:r>
    </w:p>
  </w:footnote>
  <w:footnote w:type="continuationSeparator" w:id="0">
    <w:p w14:paraId="409D9614" w14:textId="77777777" w:rsidR="00AA5ECC" w:rsidRDefault="00AA5E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4" w14:textId="77777777" w:rsidR="00B710EC" w:rsidRDefault="00CE7939">
    <w:pPr>
      <w:pStyle w:val="Zaglavlje"/>
      <w:spacing w:after="240" w:line="360" w:lineRule="auto"/>
    </w:pPr>
    <w:r>
      <w:rPr>
        <w:rFonts w:asciiTheme="minorHAnsi" w:hAnsiTheme="minorHAnsi" w:cstheme="minorHAnsi"/>
        <w:sz w:val="20"/>
        <w:szCs w:val="20"/>
      </w:rPr>
      <w:t>Plan djelovanja Grada Čazme u području prirodnih nepogoda</w:t>
    </w:r>
    <w:r>
      <w:t xml:space="preserve">                                         </w:t>
    </w:r>
    <w:r>
      <w:rPr>
        <w:noProof/>
        <w:lang w:eastAsia="hr-HR"/>
      </w:rPr>
      <w:drawing>
        <wp:inline distT="0" distB="0" distL="0" distR="0" wp14:anchorId="1AEAFD01" wp14:editId="1AEAFD02">
          <wp:extent cx="285750" cy="352425"/>
          <wp:effectExtent l="0" t="0" r="0" b="0"/>
          <wp:docPr id="112458634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6349"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6070" cy="3647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A" w14:textId="77777777" w:rsidR="00B710EC" w:rsidRDefault="00B710E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C" w14:textId="77777777" w:rsidR="00B710EC" w:rsidRDefault="00B710EC">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D" w14:textId="77777777" w:rsidR="00B710EC" w:rsidRDefault="00B710EC">
    <w:pPr>
      <w:pStyle w:val="Zaglavlje"/>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CFF" w14:textId="77777777" w:rsidR="00B710EC" w:rsidRDefault="00B710EC">
    <w:pPr>
      <w:pStyle w:val="Zaglavlj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Brojevi"/>
      <w:lvlText w:val="%1."/>
      <w:lvlJc w:val="left"/>
      <w:pPr>
        <w:tabs>
          <w:tab w:val="left" w:pos="360"/>
        </w:tabs>
        <w:ind w:left="360" w:hanging="360"/>
      </w:pPr>
      <w:rPr>
        <w:rFonts w:hint="default"/>
      </w:rPr>
    </w:lvl>
  </w:abstractNum>
  <w:abstractNum w:abstractNumId="1" w15:restartNumberingAfterBreak="0">
    <w:nsid w:val="00B96B79"/>
    <w:multiLevelType w:val="multilevel"/>
    <w:tmpl w:val="00B96B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C45EA"/>
    <w:multiLevelType w:val="hybridMultilevel"/>
    <w:tmpl w:val="DA58EA50"/>
    <w:lvl w:ilvl="0" w:tplc="6DCA7C2A">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6F0001"/>
    <w:multiLevelType w:val="multilevel"/>
    <w:tmpl w:val="116F0001"/>
    <w:lvl w:ilvl="0">
      <w:start w:val="3"/>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9536C4"/>
    <w:multiLevelType w:val="hybridMultilevel"/>
    <w:tmpl w:val="30A458C4"/>
    <w:lvl w:ilvl="0" w:tplc="2E7A8844">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3F2D21"/>
    <w:multiLevelType w:val="multilevel"/>
    <w:tmpl w:val="253F2D21"/>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27023E79"/>
    <w:multiLevelType w:val="multilevel"/>
    <w:tmpl w:val="27023E79"/>
    <w:lvl w:ilvl="0">
      <w:start w:val="1"/>
      <w:numFmt w:val="bullet"/>
      <w:pStyle w:val="Odlomakpopis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D1251F"/>
    <w:multiLevelType w:val="multilevel"/>
    <w:tmpl w:val="2FD1251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0D52A2A"/>
    <w:multiLevelType w:val="hybridMultilevel"/>
    <w:tmpl w:val="9500B73A"/>
    <w:lvl w:ilvl="0" w:tplc="8BB64CEE">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1B10D8"/>
    <w:multiLevelType w:val="multilevel"/>
    <w:tmpl w:val="311B10D8"/>
    <w:lvl w:ilvl="0">
      <w:start w:val="1"/>
      <w:numFmt w:val="bullet"/>
      <w:pStyle w:val="Bull1"/>
      <w:lvlText w:val=""/>
      <w:lvlJc w:val="left"/>
      <w:pPr>
        <w:tabs>
          <w:tab w:val="left" w:pos="-113"/>
        </w:tabs>
        <w:ind w:left="454" w:hanging="454"/>
      </w:pPr>
      <w:rPr>
        <w:rFonts w:ascii="Symbol" w:hAnsi="Symbol" w:hint="default"/>
        <w:color w:val="auto"/>
      </w:rPr>
    </w:lvl>
    <w:lvl w:ilvl="1">
      <w:start w:val="1"/>
      <w:numFmt w:val="bullet"/>
      <w:lvlText w:val="o"/>
      <w:lvlJc w:val="left"/>
      <w:pPr>
        <w:tabs>
          <w:tab w:val="left" w:pos="760"/>
        </w:tabs>
        <w:ind w:left="760" w:hanging="360"/>
      </w:pPr>
      <w:rPr>
        <w:rFonts w:ascii="Courier New" w:hAnsi="Courier New" w:cs="Courier New" w:hint="default"/>
      </w:rPr>
    </w:lvl>
    <w:lvl w:ilvl="2">
      <w:start w:val="1"/>
      <w:numFmt w:val="bullet"/>
      <w:lvlText w:val=""/>
      <w:lvlJc w:val="left"/>
      <w:pPr>
        <w:tabs>
          <w:tab w:val="left" w:pos="1480"/>
        </w:tabs>
        <w:ind w:left="1480" w:hanging="360"/>
      </w:pPr>
      <w:rPr>
        <w:rFonts w:ascii="Wingdings" w:hAnsi="Wingdings" w:hint="default"/>
      </w:rPr>
    </w:lvl>
    <w:lvl w:ilvl="3">
      <w:start w:val="1"/>
      <w:numFmt w:val="bullet"/>
      <w:lvlText w:val=""/>
      <w:lvlJc w:val="left"/>
      <w:pPr>
        <w:tabs>
          <w:tab w:val="left" w:pos="2200"/>
        </w:tabs>
        <w:ind w:left="2200" w:hanging="360"/>
      </w:pPr>
      <w:rPr>
        <w:rFonts w:ascii="Symbol" w:hAnsi="Symbol" w:hint="default"/>
      </w:rPr>
    </w:lvl>
    <w:lvl w:ilvl="4">
      <w:start w:val="1"/>
      <w:numFmt w:val="bullet"/>
      <w:lvlText w:val="o"/>
      <w:lvlJc w:val="left"/>
      <w:pPr>
        <w:tabs>
          <w:tab w:val="left" w:pos="2920"/>
        </w:tabs>
        <w:ind w:left="2920" w:hanging="360"/>
      </w:pPr>
      <w:rPr>
        <w:rFonts w:ascii="Courier New" w:hAnsi="Courier New" w:cs="Courier New" w:hint="default"/>
      </w:rPr>
    </w:lvl>
    <w:lvl w:ilvl="5">
      <w:start w:val="1"/>
      <w:numFmt w:val="bullet"/>
      <w:lvlText w:val=""/>
      <w:lvlJc w:val="left"/>
      <w:pPr>
        <w:tabs>
          <w:tab w:val="left" w:pos="3640"/>
        </w:tabs>
        <w:ind w:left="3640" w:hanging="360"/>
      </w:pPr>
      <w:rPr>
        <w:rFonts w:ascii="Wingdings" w:hAnsi="Wingdings" w:hint="default"/>
      </w:rPr>
    </w:lvl>
    <w:lvl w:ilvl="6">
      <w:start w:val="1"/>
      <w:numFmt w:val="bullet"/>
      <w:lvlText w:val=""/>
      <w:lvlJc w:val="left"/>
      <w:pPr>
        <w:tabs>
          <w:tab w:val="left" w:pos="4360"/>
        </w:tabs>
        <w:ind w:left="4360" w:hanging="360"/>
      </w:pPr>
      <w:rPr>
        <w:rFonts w:ascii="Symbol" w:hAnsi="Symbol" w:hint="default"/>
      </w:rPr>
    </w:lvl>
    <w:lvl w:ilvl="7">
      <w:start w:val="1"/>
      <w:numFmt w:val="bullet"/>
      <w:lvlText w:val="o"/>
      <w:lvlJc w:val="left"/>
      <w:pPr>
        <w:tabs>
          <w:tab w:val="left" w:pos="5080"/>
        </w:tabs>
        <w:ind w:left="5080" w:hanging="360"/>
      </w:pPr>
      <w:rPr>
        <w:rFonts w:ascii="Courier New" w:hAnsi="Courier New" w:cs="Courier New" w:hint="default"/>
      </w:rPr>
    </w:lvl>
    <w:lvl w:ilvl="8">
      <w:start w:val="1"/>
      <w:numFmt w:val="bullet"/>
      <w:lvlText w:val=""/>
      <w:lvlJc w:val="left"/>
      <w:pPr>
        <w:tabs>
          <w:tab w:val="left" w:pos="5800"/>
        </w:tabs>
        <w:ind w:left="5800" w:hanging="360"/>
      </w:pPr>
      <w:rPr>
        <w:rFonts w:ascii="Wingdings" w:hAnsi="Wingdings" w:hint="default"/>
      </w:rPr>
    </w:lvl>
  </w:abstractNum>
  <w:abstractNum w:abstractNumId="10" w15:restartNumberingAfterBreak="0">
    <w:nsid w:val="31251043"/>
    <w:multiLevelType w:val="multilevel"/>
    <w:tmpl w:val="31251043"/>
    <w:lvl w:ilvl="0">
      <w:numFmt w:val="bullet"/>
      <w:pStyle w:val="Naglaencita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9D0CB3"/>
    <w:multiLevelType w:val="multilevel"/>
    <w:tmpl w:val="389D0CB3"/>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D2397B"/>
    <w:multiLevelType w:val="multilevel"/>
    <w:tmpl w:val="3BD23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AA0473"/>
    <w:multiLevelType w:val="multilevel"/>
    <w:tmpl w:val="3CAA047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74DB9"/>
    <w:multiLevelType w:val="multilevel"/>
    <w:tmpl w:val="49A74DB9"/>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56426B9F"/>
    <w:multiLevelType w:val="multilevel"/>
    <w:tmpl w:val="56426B9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 w15:restartNumberingAfterBreak="0">
    <w:nsid w:val="59F13B17"/>
    <w:multiLevelType w:val="multilevel"/>
    <w:tmpl w:val="59F13B17"/>
    <w:lvl w:ilvl="0">
      <w:start w:val="1"/>
      <w:numFmt w:val="decimal"/>
      <w:pStyle w:val="Naslov1"/>
      <w:lvlText w:val="%1"/>
      <w:lvlJc w:val="left"/>
      <w:pPr>
        <w:ind w:left="3975"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7" w15:restartNumberingAfterBreak="0">
    <w:nsid w:val="614A235E"/>
    <w:multiLevelType w:val="hybridMultilevel"/>
    <w:tmpl w:val="3112CDEA"/>
    <w:lvl w:ilvl="0" w:tplc="8EFAB098">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001D33"/>
    <w:multiLevelType w:val="multilevel"/>
    <w:tmpl w:val="64001D33"/>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9" w15:restartNumberingAfterBreak="0">
    <w:nsid w:val="64B243A5"/>
    <w:multiLevelType w:val="multilevel"/>
    <w:tmpl w:val="64B243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9625C8"/>
    <w:multiLevelType w:val="multilevel"/>
    <w:tmpl w:val="67962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FB39F5"/>
    <w:multiLevelType w:val="multilevel"/>
    <w:tmpl w:val="73FB39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3278F0"/>
    <w:multiLevelType w:val="multilevel"/>
    <w:tmpl w:val="783278F0"/>
    <w:lvl w:ilvl="0">
      <w:numFmt w:val="bullet"/>
      <w:lvlText w:val="-"/>
      <w:lvlJc w:val="left"/>
      <w:pPr>
        <w:ind w:left="105" w:hanging="136"/>
      </w:pPr>
      <w:rPr>
        <w:rFonts w:ascii="Times New Roman" w:eastAsia="Times New Roman" w:hAnsi="Times New Roman" w:cs="Times New Roman" w:hint="default"/>
        <w:b w:val="0"/>
        <w:bCs w:val="0"/>
        <w:i w:val="0"/>
        <w:iCs w:val="0"/>
        <w:spacing w:val="0"/>
        <w:w w:val="100"/>
        <w:sz w:val="24"/>
        <w:szCs w:val="24"/>
        <w:lang w:val="hr-HR" w:eastAsia="en-US" w:bidi="ar-SA"/>
      </w:rPr>
    </w:lvl>
    <w:lvl w:ilvl="1">
      <w:numFmt w:val="bullet"/>
      <w:lvlText w:val="•"/>
      <w:lvlJc w:val="left"/>
      <w:pPr>
        <w:ind w:left="1199" w:hanging="136"/>
      </w:pPr>
      <w:rPr>
        <w:rFonts w:hint="default"/>
        <w:lang w:val="hr-HR" w:eastAsia="en-US" w:bidi="ar-SA"/>
      </w:rPr>
    </w:lvl>
    <w:lvl w:ilvl="2">
      <w:numFmt w:val="bullet"/>
      <w:lvlText w:val="•"/>
      <w:lvlJc w:val="left"/>
      <w:pPr>
        <w:ind w:left="2299" w:hanging="136"/>
      </w:pPr>
      <w:rPr>
        <w:rFonts w:hint="default"/>
        <w:lang w:val="hr-HR" w:eastAsia="en-US" w:bidi="ar-SA"/>
      </w:rPr>
    </w:lvl>
    <w:lvl w:ilvl="3">
      <w:numFmt w:val="bullet"/>
      <w:lvlText w:val="•"/>
      <w:lvlJc w:val="left"/>
      <w:pPr>
        <w:ind w:left="3399" w:hanging="136"/>
      </w:pPr>
      <w:rPr>
        <w:rFonts w:hint="default"/>
        <w:lang w:val="hr-HR" w:eastAsia="en-US" w:bidi="ar-SA"/>
      </w:rPr>
    </w:lvl>
    <w:lvl w:ilvl="4">
      <w:numFmt w:val="bullet"/>
      <w:lvlText w:val="•"/>
      <w:lvlJc w:val="left"/>
      <w:pPr>
        <w:ind w:left="4499" w:hanging="136"/>
      </w:pPr>
      <w:rPr>
        <w:rFonts w:hint="default"/>
        <w:lang w:val="hr-HR" w:eastAsia="en-US" w:bidi="ar-SA"/>
      </w:rPr>
    </w:lvl>
    <w:lvl w:ilvl="5">
      <w:numFmt w:val="bullet"/>
      <w:lvlText w:val="•"/>
      <w:lvlJc w:val="left"/>
      <w:pPr>
        <w:ind w:left="5599" w:hanging="136"/>
      </w:pPr>
      <w:rPr>
        <w:rFonts w:hint="default"/>
        <w:lang w:val="hr-HR" w:eastAsia="en-US" w:bidi="ar-SA"/>
      </w:rPr>
    </w:lvl>
    <w:lvl w:ilvl="6">
      <w:numFmt w:val="bullet"/>
      <w:lvlText w:val="•"/>
      <w:lvlJc w:val="left"/>
      <w:pPr>
        <w:ind w:left="6699" w:hanging="136"/>
      </w:pPr>
      <w:rPr>
        <w:rFonts w:hint="default"/>
        <w:lang w:val="hr-HR" w:eastAsia="en-US" w:bidi="ar-SA"/>
      </w:rPr>
    </w:lvl>
    <w:lvl w:ilvl="7">
      <w:numFmt w:val="bullet"/>
      <w:lvlText w:val="•"/>
      <w:lvlJc w:val="left"/>
      <w:pPr>
        <w:ind w:left="7799" w:hanging="136"/>
      </w:pPr>
      <w:rPr>
        <w:rFonts w:hint="default"/>
        <w:lang w:val="hr-HR" w:eastAsia="en-US" w:bidi="ar-SA"/>
      </w:rPr>
    </w:lvl>
    <w:lvl w:ilvl="8">
      <w:numFmt w:val="bullet"/>
      <w:lvlText w:val="•"/>
      <w:lvlJc w:val="left"/>
      <w:pPr>
        <w:ind w:left="8899" w:hanging="136"/>
      </w:pPr>
      <w:rPr>
        <w:rFonts w:hint="default"/>
        <w:lang w:val="hr-HR" w:eastAsia="en-US" w:bidi="ar-SA"/>
      </w:rPr>
    </w:lvl>
  </w:abstractNum>
  <w:num w:numId="1" w16cid:durableId="831213823">
    <w:abstractNumId w:val="16"/>
  </w:num>
  <w:num w:numId="2" w16cid:durableId="209847047">
    <w:abstractNumId w:val="0"/>
  </w:num>
  <w:num w:numId="3" w16cid:durableId="2110733737">
    <w:abstractNumId w:val="6"/>
  </w:num>
  <w:num w:numId="4" w16cid:durableId="1097093467">
    <w:abstractNumId w:val="10"/>
  </w:num>
  <w:num w:numId="5" w16cid:durableId="1669406882">
    <w:abstractNumId w:val="9"/>
  </w:num>
  <w:num w:numId="6" w16cid:durableId="1408765344">
    <w:abstractNumId w:val="7"/>
  </w:num>
  <w:num w:numId="7" w16cid:durableId="2076194104">
    <w:abstractNumId w:val="3"/>
  </w:num>
  <w:num w:numId="8" w16cid:durableId="199973927">
    <w:abstractNumId w:val="22"/>
  </w:num>
  <w:num w:numId="9" w16cid:durableId="583952152">
    <w:abstractNumId w:val="5"/>
  </w:num>
  <w:num w:numId="10" w16cid:durableId="53939322">
    <w:abstractNumId w:val="14"/>
  </w:num>
  <w:num w:numId="11" w16cid:durableId="970750767">
    <w:abstractNumId w:val="1"/>
  </w:num>
  <w:num w:numId="12" w16cid:durableId="1095706228">
    <w:abstractNumId w:val="11"/>
  </w:num>
  <w:num w:numId="13" w16cid:durableId="1674840953">
    <w:abstractNumId w:val="18"/>
  </w:num>
  <w:num w:numId="14" w16cid:durableId="169151084">
    <w:abstractNumId w:val="13"/>
  </w:num>
  <w:num w:numId="15" w16cid:durableId="1798454120">
    <w:abstractNumId w:val="15"/>
  </w:num>
  <w:num w:numId="16" w16cid:durableId="1486707082">
    <w:abstractNumId w:val="20"/>
  </w:num>
  <w:num w:numId="17" w16cid:durableId="2086417782">
    <w:abstractNumId w:val="21"/>
  </w:num>
  <w:num w:numId="18" w16cid:durableId="1127160840">
    <w:abstractNumId w:val="19"/>
  </w:num>
  <w:num w:numId="19" w16cid:durableId="1902323229">
    <w:abstractNumId w:val="12"/>
  </w:num>
  <w:num w:numId="20" w16cid:durableId="61300693">
    <w:abstractNumId w:val="17"/>
  </w:num>
  <w:num w:numId="21" w16cid:durableId="440684063">
    <w:abstractNumId w:val="2"/>
  </w:num>
  <w:num w:numId="22" w16cid:durableId="675620820">
    <w:abstractNumId w:val="4"/>
  </w:num>
  <w:num w:numId="23" w16cid:durableId="63989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BkuZAZGpuZGqhpKMUnFpcnJmfB1JgWAsAGklJgiwAAAA="/>
  </w:docVars>
  <w:rsids>
    <w:rsidRoot w:val="00595CA0"/>
    <w:rsid w:val="000003B0"/>
    <w:rsid w:val="000007B5"/>
    <w:rsid w:val="00002197"/>
    <w:rsid w:val="00002D91"/>
    <w:rsid w:val="000035C5"/>
    <w:rsid w:val="000038E7"/>
    <w:rsid w:val="000038EF"/>
    <w:rsid w:val="00003A3F"/>
    <w:rsid w:val="000045F8"/>
    <w:rsid w:val="00004E9B"/>
    <w:rsid w:val="0000587E"/>
    <w:rsid w:val="00005884"/>
    <w:rsid w:val="00005BAF"/>
    <w:rsid w:val="00006847"/>
    <w:rsid w:val="00007E57"/>
    <w:rsid w:val="000101E8"/>
    <w:rsid w:val="00010B31"/>
    <w:rsid w:val="000110A7"/>
    <w:rsid w:val="00011926"/>
    <w:rsid w:val="0001261B"/>
    <w:rsid w:val="0001267F"/>
    <w:rsid w:val="000126D3"/>
    <w:rsid w:val="00012979"/>
    <w:rsid w:val="00013982"/>
    <w:rsid w:val="00014C14"/>
    <w:rsid w:val="00015505"/>
    <w:rsid w:val="00015904"/>
    <w:rsid w:val="0001687C"/>
    <w:rsid w:val="00021AD6"/>
    <w:rsid w:val="00021D8B"/>
    <w:rsid w:val="00021EA9"/>
    <w:rsid w:val="00022EBF"/>
    <w:rsid w:val="0002474C"/>
    <w:rsid w:val="00024767"/>
    <w:rsid w:val="00026A57"/>
    <w:rsid w:val="00026AD1"/>
    <w:rsid w:val="00026B3E"/>
    <w:rsid w:val="0002725F"/>
    <w:rsid w:val="00027E7C"/>
    <w:rsid w:val="00030613"/>
    <w:rsid w:val="00031748"/>
    <w:rsid w:val="00031919"/>
    <w:rsid w:val="000320D6"/>
    <w:rsid w:val="00032227"/>
    <w:rsid w:val="000326A1"/>
    <w:rsid w:val="00032AD1"/>
    <w:rsid w:val="00032E79"/>
    <w:rsid w:val="0003309B"/>
    <w:rsid w:val="00034AC5"/>
    <w:rsid w:val="00035725"/>
    <w:rsid w:val="0003771D"/>
    <w:rsid w:val="0003775B"/>
    <w:rsid w:val="0004013D"/>
    <w:rsid w:val="00040190"/>
    <w:rsid w:val="00040779"/>
    <w:rsid w:val="00040B7A"/>
    <w:rsid w:val="00041192"/>
    <w:rsid w:val="0004168C"/>
    <w:rsid w:val="0004420B"/>
    <w:rsid w:val="000446E0"/>
    <w:rsid w:val="0004573C"/>
    <w:rsid w:val="0004583B"/>
    <w:rsid w:val="00045AE3"/>
    <w:rsid w:val="00045B89"/>
    <w:rsid w:val="00047F23"/>
    <w:rsid w:val="0005041A"/>
    <w:rsid w:val="00050619"/>
    <w:rsid w:val="00050D60"/>
    <w:rsid w:val="00050E34"/>
    <w:rsid w:val="0005367B"/>
    <w:rsid w:val="00053792"/>
    <w:rsid w:val="00053E5E"/>
    <w:rsid w:val="000553F1"/>
    <w:rsid w:val="00055898"/>
    <w:rsid w:val="00055A8B"/>
    <w:rsid w:val="00055C14"/>
    <w:rsid w:val="00060BB8"/>
    <w:rsid w:val="00061AEE"/>
    <w:rsid w:val="00062651"/>
    <w:rsid w:val="00063605"/>
    <w:rsid w:val="000636F5"/>
    <w:rsid w:val="00063715"/>
    <w:rsid w:val="0006373C"/>
    <w:rsid w:val="00064EF9"/>
    <w:rsid w:val="0006560A"/>
    <w:rsid w:val="00065F26"/>
    <w:rsid w:val="00067DC6"/>
    <w:rsid w:val="00070199"/>
    <w:rsid w:val="000707F1"/>
    <w:rsid w:val="00071894"/>
    <w:rsid w:val="00071AA7"/>
    <w:rsid w:val="00071CC8"/>
    <w:rsid w:val="00072D39"/>
    <w:rsid w:val="000731CA"/>
    <w:rsid w:val="000736E3"/>
    <w:rsid w:val="00073749"/>
    <w:rsid w:val="0007459E"/>
    <w:rsid w:val="000746FD"/>
    <w:rsid w:val="000749F2"/>
    <w:rsid w:val="00075A55"/>
    <w:rsid w:val="00075E6B"/>
    <w:rsid w:val="00077010"/>
    <w:rsid w:val="0007742E"/>
    <w:rsid w:val="000807F9"/>
    <w:rsid w:val="0008149E"/>
    <w:rsid w:val="00081ED0"/>
    <w:rsid w:val="00082422"/>
    <w:rsid w:val="00083A33"/>
    <w:rsid w:val="0008431B"/>
    <w:rsid w:val="0008508C"/>
    <w:rsid w:val="000851FB"/>
    <w:rsid w:val="00085229"/>
    <w:rsid w:val="000872E0"/>
    <w:rsid w:val="00087426"/>
    <w:rsid w:val="000877A1"/>
    <w:rsid w:val="00087CCE"/>
    <w:rsid w:val="00087D20"/>
    <w:rsid w:val="00087DE1"/>
    <w:rsid w:val="00091179"/>
    <w:rsid w:val="000914EB"/>
    <w:rsid w:val="000925AF"/>
    <w:rsid w:val="00093234"/>
    <w:rsid w:val="00093CD2"/>
    <w:rsid w:val="000943B4"/>
    <w:rsid w:val="00094523"/>
    <w:rsid w:val="00094814"/>
    <w:rsid w:val="00095F4D"/>
    <w:rsid w:val="00096599"/>
    <w:rsid w:val="0009711E"/>
    <w:rsid w:val="000971AA"/>
    <w:rsid w:val="000A06E6"/>
    <w:rsid w:val="000A0C01"/>
    <w:rsid w:val="000A1BE7"/>
    <w:rsid w:val="000A248E"/>
    <w:rsid w:val="000A3A82"/>
    <w:rsid w:val="000A3DDF"/>
    <w:rsid w:val="000A4185"/>
    <w:rsid w:val="000A4878"/>
    <w:rsid w:val="000A49B4"/>
    <w:rsid w:val="000A52A7"/>
    <w:rsid w:val="000A564F"/>
    <w:rsid w:val="000A594D"/>
    <w:rsid w:val="000A5C55"/>
    <w:rsid w:val="000A6C3B"/>
    <w:rsid w:val="000A799B"/>
    <w:rsid w:val="000B031F"/>
    <w:rsid w:val="000B04CD"/>
    <w:rsid w:val="000B0994"/>
    <w:rsid w:val="000B09C8"/>
    <w:rsid w:val="000B0C4F"/>
    <w:rsid w:val="000B1259"/>
    <w:rsid w:val="000B1F4F"/>
    <w:rsid w:val="000B2FA9"/>
    <w:rsid w:val="000B354D"/>
    <w:rsid w:val="000B3897"/>
    <w:rsid w:val="000B3913"/>
    <w:rsid w:val="000B40FF"/>
    <w:rsid w:val="000B4937"/>
    <w:rsid w:val="000B4DD5"/>
    <w:rsid w:val="000B526D"/>
    <w:rsid w:val="000B54BF"/>
    <w:rsid w:val="000B77AD"/>
    <w:rsid w:val="000B77C1"/>
    <w:rsid w:val="000B7C8B"/>
    <w:rsid w:val="000C07CF"/>
    <w:rsid w:val="000C0E51"/>
    <w:rsid w:val="000C113F"/>
    <w:rsid w:val="000C11E5"/>
    <w:rsid w:val="000C15A9"/>
    <w:rsid w:val="000C236D"/>
    <w:rsid w:val="000C2B34"/>
    <w:rsid w:val="000C2BA2"/>
    <w:rsid w:val="000C3F96"/>
    <w:rsid w:val="000C4253"/>
    <w:rsid w:val="000C546C"/>
    <w:rsid w:val="000C69FC"/>
    <w:rsid w:val="000C780A"/>
    <w:rsid w:val="000C7C58"/>
    <w:rsid w:val="000D048A"/>
    <w:rsid w:val="000D06C6"/>
    <w:rsid w:val="000D07FC"/>
    <w:rsid w:val="000D1577"/>
    <w:rsid w:val="000D22A0"/>
    <w:rsid w:val="000D25FD"/>
    <w:rsid w:val="000D3401"/>
    <w:rsid w:val="000D3546"/>
    <w:rsid w:val="000D369B"/>
    <w:rsid w:val="000D3CE6"/>
    <w:rsid w:val="000D42ED"/>
    <w:rsid w:val="000D4D7C"/>
    <w:rsid w:val="000D508F"/>
    <w:rsid w:val="000D7B30"/>
    <w:rsid w:val="000E0B79"/>
    <w:rsid w:val="000E1906"/>
    <w:rsid w:val="000E2283"/>
    <w:rsid w:val="000E38BD"/>
    <w:rsid w:val="000E4631"/>
    <w:rsid w:val="000E4DD6"/>
    <w:rsid w:val="000E6322"/>
    <w:rsid w:val="000E711B"/>
    <w:rsid w:val="000E74E6"/>
    <w:rsid w:val="000E7BEB"/>
    <w:rsid w:val="000E7EA3"/>
    <w:rsid w:val="000E7F4B"/>
    <w:rsid w:val="000F03DC"/>
    <w:rsid w:val="000F410F"/>
    <w:rsid w:val="000F4CD9"/>
    <w:rsid w:val="000F5ABC"/>
    <w:rsid w:val="000F61E9"/>
    <w:rsid w:val="000F6619"/>
    <w:rsid w:val="000F6A5D"/>
    <w:rsid w:val="000F731A"/>
    <w:rsid w:val="000F7EF4"/>
    <w:rsid w:val="00100293"/>
    <w:rsid w:val="00100CEF"/>
    <w:rsid w:val="00100DA3"/>
    <w:rsid w:val="001010AC"/>
    <w:rsid w:val="0010238D"/>
    <w:rsid w:val="001024B0"/>
    <w:rsid w:val="00103A7C"/>
    <w:rsid w:val="00103E43"/>
    <w:rsid w:val="00104047"/>
    <w:rsid w:val="00104058"/>
    <w:rsid w:val="0010435B"/>
    <w:rsid w:val="00104715"/>
    <w:rsid w:val="0010532A"/>
    <w:rsid w:val="001063BD"/>
    <w:rsid w:val="00107CBF"/>
    <w:rsid w:val="00110244"/>
    <w:rsid w:val="00110695"/>
    <w:rsid w:val="0011083D"/>
    <w:rsid w:val="001108C7"/>
    <w:rsid w:val="0011135A"/>
    <w:rsid w:val="001124DE"/>
    <w:rsid w:val="0011263F"/>
    <w:rsid w:val="00114343"/>
    <w:rsid w:val="00116ABF"/>
    <w:rsid w:val="00116B51"/>
    <w:rsid w:val="00120659"/>
    <w:rsid w:val="00120A8D"/>
    <w:rsid w:val="00120E8C"/>
    <w:rsid w:val="00121567"/>
    <w:rsid w:val="001215D9"/>
    <w:rsid w:val="00121792"/>
    <w:rsid w:val="00121F3B"/>
    <w:rsid w:val="00122AC5"/>
    <w:rsid w:val="00122DD1"/>
    <w:rsid w:val="0012346D"/>
    <w:rsid w:val="00123C93"/>
    <w:rsid w:val="00124E80"/>
    <w:rsid w:val="001259CB"/>
    <w:rsid w:val="00125D0D"/>
    <w:rsid w:val="00126C96"/>
    <w:rsid w:val="001271BA"/>
    <w:rsid w:val="001274BC"/>
    <w:rsid w:val="001309F5"/>
    <w:rsid w:val="00130C70"/>
    <w:rsid w:val="001316AF"/>
    <w:rsid w:val="0013189D"/>
    <w:rsid w:val="00131E76"/>
    <w:rsid w:val="00132130"/>
    <w:rsid w:val="00132D4E"/>
    <w:rsid w:val="001333EC"/>
    <w:rsid w:val="00133D38"/>
    <w:rsid w:val="00134ED8"/>
    <w:rsid w:val="00135B83"/>
    <w:rsid w:val="00136E6F"/>
    <w:rsid w:val="00137C26"/>
    <w:rsid w:val="0014004F"/>
    <w:rsid w:val="00140967"/>
    <w:rsid w:val="0014158F"/>
    <w:rsid w:val="0014170F"/>
    <w:rsid w:val="00141955"/>
    <w:rsid w:val="00142586"/>
    <w:rsid w:val="00143B73"/>
    <w:rsid w:val="001447B4"/>
    <w:rsid w:val="0014606B"/>
    <w:rsid w:val="0014652D"/>
    <w:rsid w:val="0014688E"/>
    <w:rsid w:val="00146D18"/>
    <w:rsid w:val="00147486"/>
    <w:rsid w:val="00147D3C"/>
    <w:rsid w:val="00147FE2"/>
    <w:rsid w:val="00151197"/>
    <w:rsid w:val="00151389"/>
    <w:rsid w:val="001513F7"/>
    <w:rsid w:val="00151EF1"/>
    <w:rsid w:val="001525D4"/>
    <w:rsid w:val="0015298E"/>
    <w:rsid w:val="00152B21"/>
    <w:rsid w:val="00153124"/>
    <w:rsid w:val="00154B15"/>
    <w:rsid w:val="00155120"/>
    <w:rsid w:val="001554C5"/>
    <w:rsid w:val="001556AB"/>
    <w:rsid w:val="001556B7"/>
    <w:rsid w:val="00160124"/>
    <w:rsid w:val="00160125"/>
    <w:rsid w:val="001604C2"/>
    <w:rsid w:val="00160C85"/>
    <w:rsid w:val="00162752"/>
    <w:rsid w:val="001651FA"/>
    <w:rsid w:val="00165DB1"/>
    <w:rsid w:val="0016693D"/>
    <w:rsid w:val="00167194"/>
    <w:rsid w:val="00167DAE"/>
    <w:rsid w:val="00170627"/>
    <w:rsid w:val="001710D0"/>
    <w:rsid w:val="0017208A"/>
    <w:rsid w:val="001728AF"/>
    <w:rsid w:val="0017302A"/>
    <w:rsid w:val="0017352D"/>
    <w:rsid w:val="001735F9"/>
    <w:rsid w:val="00173E48"/>
    <w:rsid w:val="00176243"/>
    <w:rsid w:val="001771EB"/>
    <w:rsid w:val="001773B1"/>
    <w:rsid w:val="00177943"/>
    <w:rsid w:val="001779D7"/>
    <w:rsid w:val="001801CB"/>
    <w:rsid w:val="00180440"/>
    <w:rsid w:val="001807C3"/>
    <w:rsid w:val="00180C84"/>
    <w:rsid w:val="00180CF6"/>
    <w:rsid w:val="001815F4"/>
    <w:rsid w:val="00182189"/>
    <w:rsid w:val="001831ED"/>
    <w:rsid w:val="00183DE7"/>
    <w:rsid w:val="001851F8"/>
    <w:rsid w:val="001855F7"/>
    <w:rsid w:val="00185D58"/>
    <w:rsid w:val="001867F6"/>
    <w:rsid w:val="00186EB5"/>
    <w:rsid w:val="00187294"/>
    <w:rsid w:val="00187445"/>
    <w:rsid w:val="001903AF"/>
    <w:rsid w:val="00190E31"/>
    <w:rsid w:val="0019117A"/>
    <w:rsid w:val="00191FA7"/>
    <w:rsid w:val="001923F7"/>
    <w:rsid w:val="001933E5"/>
    <w:rsid w:val="00194236"/>
    <w:rsid w:val="001947E5"/>
    <w:rsid w:val="00194A46"/>
    <w:rsid w:val="00194A5D"/>
    <w:rsid w:val="00194BBE"/>
    <w:rsid w:val="001954B2"/>
    <w:rsid w:val="00195F79"/>
    <w:rsid w:val="0019618E"/>
    <w:rsid w:val="0019623D"/>
    <w:rsid w:val="0019694F"/>
    <w:rsid w:val="00197073"/>
    <w:rsid w:val="001A0436"/>
    <w:rsid w:val="001A09EB"/>
    <w:rsid w:val="001A21B9"/>
    <w:rsid w:val="001A2204"/>
    <w:rsid w:val="001A3C18"/>
    <w:rsid w:val="001A506B"/>
    <w:rsid w:val="001A5C5B"/>
    <w:rsid w:val="001A5DC4"/>
    <w:rsid w:val="001A782C"/>
    <w:rsid w:val="001B0BE8"/>
    <w:rsid w:val="001B11D4"/>
    <w:rsid w:val="001B1479"/>
    <w:rsid w:val="001B168C"/>
    <w:rsid w:val="001B2CC0"/>
    <w:rsid w:val="001B3AA4"/>
    <w:rsid w:val="001B3C8C"/>
    <w:rsid w:val="001B4734"/>
    <w:rsid w:val="001B4945"/>
    <w:rsid w:val="001B4A4B"/>
    <w:rsid w:val="001B4B61"/>
    <w:rsid w:val="001B5ABA"/>
    <w:rsid w:val="001B5C65"/>
    <w:rsid w:val="001B66F1"/>
    <w:rsid w:val="001C0D3A"/>
    <w:rsid w:val="001C124B"/>
    <w:rsid w:val="001C13B6"/>
    <w:rsid w:val="001C1924"/>
    <w:rsid w:val="001C41DF"/>
    <w:rsid w:val="001C6863"/>
    <w:rsid w:val="001C6917"/>
    <w:rsid w:val="001C6AE4"/>
    <w:rsid w:val="001C6B01"/>
    <w:rsid w:val="001C7537"/>
    <w:rsid w:val="001C75DA"/>
    <w:rsid w:val="001C7607"/>
    <w:rsid w:val="001C79E8"/>
    <w:rsid w:val="001C7C17"/>
    <w:rsid w:val="001C7FB0"/>
    <w:rsid w:val="001D048B"/>
    <w:rsid w:val="001D1716"/>
    <w:rsid w:val="001D1925"/>
    <w:rsid w:val="001D4C8E"/>
    <w:rsid w:val="001D519B"/>
    <w:rsid w:val="001D53B4"/>
    <w:rsid w:val="001D6CE1"/>
    <w:rsid w:val="001D7426"/>
    <w:rsid w:val="001E0669"/>
    <w:rsid w:val="001E2E73"/>
    <w:rsid w:val="001E354A"/>
    <w:rsid w:val="001E4035"/>
    <w:rsid w:val="001E4349"/>
    <w:rsid w:val="001E47EF"/>
    <w:rsid w:val="001E5166"/>
    <w:rsid w:val="001E530B"/>
    <w:rsid w:val="001E5ABE"/>
    <w:rsid w:val="001E68B8"/>
    <w:rsid w:val="001E6CC2"/>
    <w:rsid w:val="001E7947"/>
    <w:rsid w:val="001F090F"/>
    <w:rsid w:val="001F0A36"/>
    <w:rsid w:val="001F1095"/>
    <w:rsid w:val="001F1D2A"/>
    <w:rsid w:val="001F36BD"/>
    <w:rsid w:val="001F3BFE"/>
    <w:rsid w:val="001F4C81"/>
    <w:rsid w:val="001F519C"/>
    <w:rsid w:val="001F539E"/>
    <w:rsid w:val="001F53BF"/>
    <w:rsid w:val="001F5937"/>
    <w:rsid w:val="001F6B25"/>
    <w:rsid w:val="00200CD6"/>
    <w:rsid w:val="00201588"/>
    <w:rsid w:val="00201CBC"/>
    <w:rsid w:val="00201D8C"/>
    <w:rsid w:val="00202145"/>
    <w:rsid w:val="00202F7D"/>
    <w:rsid w:val="00203619"/>
    <w:rsid w:val="00203CE2"/>
    <w:rsid w:val="00204CAC"/>
    <w:rsid w:val="00204CB2"/>
    <w:rsid w:val="002052CB"/>
    <w:rsid w:val="00205346"/>
    <w:rsid w:val="002059D8"/>
    <w:rsid w:val="00205BD1"/>
    <w:rsid w:val="002077F1"/>
    <w:rsid w:val="00210179"/>
    <w:rsid w:val="0021033A"/>
    <w:rsid w:val="00210A93"/>
    <w:rsid w:val="00210F66"/>
    <w:rsid w:val="00211C90"/>
    <w:rsid w:val="0021262B"/>
    <w:rsid w:val="00212E00"/>
    <w:rsid w:val="00213335"/>
    <w:rsid w:val="00214C34"/>
    <w:rsid w:val="00215459"/>
    <w:rsid w:val="00215C04"/>
    <w:rsid w:val="00216193"/>
    <w:rsid w:val="00216348"/>
    <w:rsid w:val="00216873"/>
    <w:rsid w:val="00216B57"/>
    <w:rsid w:val="00216C28"/>
    <w:rsid w:val="00216F7D"/>
    <w:rsid w:val="00217D19"/>
    <w:rsid w:val="002200A2"/>
    <w:rsid w:val="00220227"/>
    <w:rsid w:val="002218D2"/>
    <w:rsid w:val="00221B32"/>
    <w:rsid w:val="00222F0B"/>
    <w:rsid w:val="002235DB"/>
    <w:rsid w:val="00224B6F"/>
    <w:rsid w:val="002256E1"/>
    <w:rsid w:val="002257EE"/>
    <w:rsid w:val="002266F3"/>
    <w:rsid w:val="002267FD"/>
    <w:rsid w:val="00226935"/>
    <w:rsid w:val="0022754F"/>
    <w:rsid w:val="00230995"/>
    <w:rsid w:val="0023119A"/>
    <w:rsid w:val="0023225C"/>
    <w:rsid w:val="002329F7"/>
    <w:rsid w:val="00232EA1"/>
    <w:rsid w:val="00233948"/>
    <w:rsid w:val="002344E5"/>
    <w:rsid w:val="00234C3F"/>
    <w:rsid w:val="00235098"/>
    <w:rsid w:val="0023541D"/>
    <w:rsid w:val="002360CD"/>
    <w:rsid w:val="00236573"/>
    <w:rsid w:val="0023737F"/>
    <w:rsid w:val="0023771C"/>
    <w:rsid w:val="00237B14"/>
    <w:rsid w:val="00240015"/>
    <w:rsid w:val="0024166B"/>
    <w:rsid w:val="002417A6"/>
    <w:rsid w:val="0024222D"/>
    <w:rsid w:val="00242488"/>
    <w:rsid w:val="002425CF"/>
    <w:rsid w:val="00242625"/>
    <w:rsid w:val="00242747"/>
    <w:rsid w:val="0024298C"/>
    <w:rsid w:val="00242B3A"/>
    <w:rsid w:val="00242CD6"/>
    <w:rsid w:val="00242F1B"/>
    <w:rsid w:val="00243646"/>
    <w:rsid w:val="002446E6"/>
    <w:rsid w:val="00244984"/>
    <w:rsid w:val="00244F7F"/>
    <w:rsid w:val="00245257"/>
    <w:rsid w:val="00245F6A"/>
    <w:rsid w:val="0024632B"/>
    <w:rsid w:val="00246395"/>
    <w:rsid w:val="00246D35"/>
    <w:rsid w:val="0024706F"/>
    <w:rsid w:val="00247458"/>
    <w:rsid w:val="00250072"/>
    <w:rsid w:val="00250CD2"/>
    <w:rsid w:val="00250E65"/>
    <w:rsid w:val="0025187A"/>
    <w:rsid w:val="00251C9F"/>
    <w:rsid w:val="002522C3"/>
    <w:rsid w:val="002525F0"/>
    <w:rsid w:val="00252959"/>
    <w:rsid w:val="00253135"/>
    <w:rsid w:val="00253DDD"/>
    <w:rsid w:val="00254997"/>
    <w:rsid w:val="00255E85"/>
    <w:rsid w:val="00257320"/>
    <w:rsid w:val="00260199"/>
    <w:rsid w:val="0026061C"/>
    <w:rsid w:val="00261DEA"/>
    <w:rsid w:val="00262233"/>
    <w:rsid w:val="002625CC"/>
    <w:rsid w:val="00263929"/>
    <w:rsid w:val="002649E8"/>
    <w:rsid w:val="00266654"/>
    <w:rsid w:val="00266DA3"/>
    <w:rsid w:val="002703E3"/>
    <w:rsid w:val="00270776"/>
    <w:rsid w:val="00270AB4"/>
    <w:rsid w:val="00270D10"/>
    <w:rsid w:val="00270D32"/>
    <w:rsid w:val="0027104D"/>
    <w:rsid w:val="00271051"/>
    <w:rsid w:val="00271AF7"/>
    <w:rsid w:val="00271C6F"/>
    <w:rsid w:val="002750EE"/>
    <w:rsid w:val="002752DC"/>
    <w:rsid w:val="002758FC"/>
    <w:rsid w:val="002759B3"/>
    <w:rsid w:val="00275B08"/>
    <w:rsid w:val="00276C5B"/>
    <w:rsid w:val="00277506"/>
    <w:rsid w:val="00280D39"/>
    <w:rsid w:val="00281160"/>
    <w:rsid w:val="002812DA"/>
    <w:rsid w:val="00282E98"/>
    <w:rsid w:val="002831A0"/>
    <w:rsid w:val="002836E0"/>
    <w:rsid w:val="0028375A"/>
    <w:rsid w:val="002841B1"/>
    <w:rsid w:val="00284624"/>
    <w:rsid w:val="00285B0C"/>
    <w:rsid w:val="002867F0"/>
    <w:rsid w:val="002867FB"/>
    <w:rsid w:val="00286863"/>
    <w:rsid w:val="002877D4"/>
    <w:rsid w:val="002916EC"/>
    <w:rsid w:val="00291A76"/>
    <w:rsid w:val="00291CD9"/>
    <w:rsid w:val="0029221F"/>
    <w:rsid w:val="0029283D"/>
    <w:rsid w:val="00292E28"/>
    <w:rsid w:val="002934D4"/>
    <w:rsid w:val="00293939"/>
    <w:rsid w:val="00294B01"/>
    <w:rsid w:val="00295146"/>
    <w:rsid w:val="00295A36"/>
    <w:rsid w:val="002960A6"/>
    <w:rsid w:val="00296491"/>
    <w:rsid w:val="00297100"/>
    <w:rsid w:val="0029722F"/>
    <w:rsid w:val="00297BA3"/>
    <w:rsid w:val="002A0227"/>
    <w:rsid w:val="002A0E49"/>
    <w:rsid w:val="002A1495"/>
    <w:rsid w:val="002A1B9B"/>
    <w:rsid w:val="002A395B"/>
    <w:rsid w:val="002A39D2"/>
    <w:rsid w:val="002A4B5D"/>
    <w:rsid w:val="002A4FAB"/>
    <w:rsid w:val="002A4FFE"/>
    <w:rsid w:val="002A5A95"/>
    <w:rsid w:val="002A746C"/>
    <w:rsid w:val="002B01A8"/>
    <w:rsid w:val="002B0969"/>
    <w:rsid w:val="002B0D9A"/>
    <w:rsid w:val="002B26A6"/>
    <w:rsid w:val="002B46CE"/>
    <w:rsid w:val="002B498C"/>
    <w:rsid w:val="002B6277"/>
    <w:rsid w:val="002B6541"/>
    <w:rsid w:val="002B78A2"/>
    <w:rsid w:val="002B7D47"/>
    <w:rsid w:val="002C14D5"/>
    <w:rsid w:val="002C16DF"/>
    <w:rsid w:val="002C1819"/>
    <w:rsid w:val="002C1CFF"/>
    <w:rsid w:val="002C35C7"/>
    <w:rsid w:val="002C3DC5"/>
    <w:rsid w:val="002C411F"/>
    <w:rsid w:val="002C4CD2"/>
    <w:rsid w:val="002C53CF"/>
    <w:rsid w:val="002C5B72"/>
    <w:rsid w:val="002C5FE8"/>
    <w:rsid w:val="002C6887"/>
    <w:rsid w:val="002C6B09"/>
    <w:rsid w:val="002C6EF8"/>
    <w:rsid w:val="002D0669"/>
    <w:rsid w:val="002D09B8"/>
    <w:rsid w:val="002D0D8F"/>
    <w:rsid w:val="002D0E17"/>
    <w:rsid w:val="002D1301"/>
    <w:rsid w:val="002D2815"/>
    <w:rsid w:val="002D2F3A"/>
    <w:rsid w:val="002D35A1"/>
    <w:rsid w:val="002D3C50"/>
    <w:rsid w:val="002D4659"/>
    <w:rsid w:val="002D5D08"/>
    <w:rsid w:val="002D6530"/>
    <w:rsid w:val="002D6904"/>
    <w:rsid w:val="002D698B"/>
    <w:rsid w:val="002D6E6E"/>
    <w:rsid w:val="002D739D"/>
    <w:rsid w:val="002D782E"/>
    <w:rsid w:val="002E06AE"/>
    <w:rsid w:val="002E0F41"/>
    <w:rsid w:val="002E1F2B"/>
    <w:rsid w:val="002E1FE7"/>
    <w:rsid w:val="002E2455"/>
    <w:rsid w:val="002E24F2"/>
    <w:rsid w:val="002E2A04"/>
    <w:rsid w:val="002E518A"/>
    <w:rsid w:val="002E75DB"/>
    <w:rsid w:val="002E7DB0"/>
    <w:rsid w:val="002F0B2D"/>
    <w:rsid w:val="002F167D"/>
    <w:rsid w:val="002F17EE"/>
    <w:rsid w:val="002F2B02"/>
    <w:rsid w:val="002F3582"/>
    <w:rsid w:val="002F3923"/>
    <w:rsid w:val="002F3E4D"/>
    <w:rsid w:val="002F5F9B"/>
    <w:rsid w:val="002F6425"/>
    <w:rsid w:val="002F6BDA"/>
    <w:rsid w:val="0030111B"/>
    <w:rsid w:val="00301BA6"/>
    <w:rsid w:val="003026AA"/>
    <w:rsid w:val="00302EBF"/>
    <w:rsid w:val="00302F62"/>
    <w:rsid w:val="00302FCE"/>
    <w:rsid w:val="00303C5D"/>
    <w:rsid w:val="003042AD"/>
    <w:rsid w:val="00304444"/>
    <w:rsid w:val="003069D7"/>
    <w:rsid w:val="00306FDC"/>
    <w:rsid w:val="003078C9"/>
    <w:rsid w:val="00307F51"/>
    <w:rsid w:val="00310233"/>
    <w:rsid w:val="00310641"/>
    <w:rsid w:val="00310A9A"/>
    <w:rsid w:val="00310EFA"/>
    <w:rsid w:val="0031137D"/>
    <w:rsid w:val="00312B0B"/>
    <w:rsid w:val="00313049"/>
    <w:rsid w:val="003132D4"/>
    <w:rsid w:val="003146E8"/>
    <w:rsid w:val="0031472C"/>
    <w:rsid w:val="00314ABB"/>
    <w:rsid w:val="0031640E"/>
    <w:rsid w:val="00316BC3"/>
    <w:rsid w:val="00320304"/>
    <w:rsid w:val="00321947"/>
    <w:rsid w:val="00321B8D"/>
    <w:rsid w:val="00322CBC"/>
    <w:rsid w:val="00323494"/>
    <w:rsid w:val="00323601"/>
    <w:rsid w:val="00323A87"/>
    <w:rsid w:val="003243FD"/>
    <w:rsid w:val="00324410"/>
    <w:rsid w:val="00324979"/>
    <w:rsid w:val="00324EC1"/>
    <w:rsid w:val="00326EFA"/>
    <w:rsid w:val="0032723C"/>
    <w:rsid w:val="003277B5"/>
    <w:rsid w:val="003278EF"/>
    <w:rsid w:val="00327CF9"/>
    <w:rsid w:val="0033022D"/>
    <w:rsid w:val="003303C3"/>
    <w:rsid w:val="003308C4"/>
    <w:rsid w:val="00331916"/>
    <w:rsid w:val="0033286F"/>
    <w:rsid w:val="00332C12"/>
    <w:rsid w:val="00333D07"/>
    <w:rsid w:val="0033410A"/>
    <w:rsid w:val="00334BD8"/>
    <w:rsid w:val="00337179"/>
    <w:rsid w:val="003377A7"/>
    <w:rsid w:val="00337F1C"/>
    <w:rsid w:val="0034092C"/>
    <w:rsid w:val="00340F5F"/>
    <w:rsid w:val="00341CD8"/>
    <w:rsid w:val="003422A8"/>
    <w:rsid w:val="00342F08"/>
    <w:rsid w:val="00343C39"/>
    <w:rsid w:val="0034443A"/>
    <w:rsid w:val="0034531B"/>
    <w:rsid w:val="00345602"/>
    <w:rsid w:val="003457E1"/>
    <w:rsid w:val="0034657B"/>
    <w:rsid w:val="003469F3"/>
    <w:rsid w:val="00346BC5"/>
    <w:rsid w:val="00347174"/>
    <w:rsid w:val="003472CA"/>
    <w:rsid w:val="003476AB"/>
    <w:rsid w:val="0034790E"/>
    <w:rsid w:val="00351BD8"/>
    <w:rsid w:val="00351DB4"/>
    <w:rsid w:val="003520B1"/>
    <w:rsid w:val="0035249D"/>
    <w:rsid w:val="0035364E"/>
    <w:rsid w:val="0035366E"/>
    <w:rsid w:val="00354516"/>
    <w:rsid w:val="003547E9"/>
    <w:rsid w:val="00354EBE"/>
    <w:rsid w:val="003554C1"/>
    <w:rsid w:val="00355C6D"/>
    <w:rsid w:val="00356419"/>
    <w:rsid w:val="0035696D"/>
    <w:rsid w:val="00356B19"/>
    <w:rsid w:val="003606C6"/>
    <w:rsid w:val="00360A03"/>
    <w:rsid w:val="00361460"/>
    <w:rsid w:val="003619DB"/>
    <w:rsid w:val="00361C2D"/>
    <w:rsid w:val="00361CEA"/>
    <w:rsid w:val="00361D81"/>
    <w:rsid w:val="0036404F"/>
    <w:rsid w:val="003652C3"/>
    <w:rsid w:val="00366975"/>
    <w:rsid w:val="003704B2"/>
    <w:rsid w:val="00370AC2"/>
    <w:rsid w:val="0037193B"/>
    <w:rsid w:val="00372668"/>
    <w:rsid w:val="00372EB0"/>
    <w:rsid w:val="00373B45"/>
    <w:rsid w:val="00374416"/>
    <w:rsid w:val="00374B34"/>
    <w:rsid w:val="00375B75"/>
    <w:rsid w:val="00377AF2"/>
    <w:rsid w:val="00380676"/>
    <w:rsid w:val="003821B9"/>
    <w:rsid w:val="00383BAC"/>
    <w:rsid w:val="003841DB"/>
    <w:rsid w:val="00384C99"/>
    <w:rsid w:val="00385142"/>
    <w:rsid w:val="00385228"/>
    <w:rsid w:val="00385523"/>
    <w:rsid w:val="00385649"/>
    <w:rsid w:val="00385BD6"/>
    <w:rsid w:val="003860BF"/>
    <w:rsid w:val="00386167"/>
    <w:rsid w:val="00386651"/>
    <w:rsid w:val="00386FA8"/>
    <w:rsid w:val="00387447"/>
    <w:rsid w:val="0038774E"/>
    <w:rsid w:val="003879A2"/>
    <w:rsid w:val="0039001D"/>
    <w:rsid w:val="0039058D"/>
    <w:rsid w:val="00390CCD"/>
    <w:rsid w:val="003921B3"/>
    <w:rsid w:val="003923B9"/>
    <w:rsid w:val="003924AB"/>
    <w:rsid w:val="003931A0"/>
    <w:rsid w:val="00395330"/>
    <w:rsid w:val="00396D8A"/>
    <w:rsid w:val="003A17B2"/>
    <w:rsid w:val="003A2E12"/>
    <w:rsid w:val="003A4F78"/>
    <w:rsid w:val="003A5351"/>
    <w:rsid w:val="003A598F"/>
    <w:rsid w:val="003A5EA9"/>
    <w:rsid w:val="003A697F"/>
    <w:rsid w:val="003A6D06"/>
    <w:rsid w:val="003A7714"/>
    <w:rsid w:val="003B0240"/>
    <w:rsid w:val="003B0639"/>
    <w:rsid w:val="003B0944"/>
    <w:rsid w:val="003B0AA7"/>
    <w:rsid w:val="003B0B2F"/>
    <w:rsid w:val="003B17D3"/>
    <w:rsid w:val="003B1BF8"/>
    <w:rsid w:val="003B1E82"/>
    <w:rsid w:val="003B2E92"/>
    <w:rsid w:val="003B35F8"/>
    <w:rsid w:val="003B459D"/>
    <w:rsid w:val="003B5048"/>
    <w:rsid w:val="003B513B"/>
    <w:rsid w:val="003B5798"/>
    <w:rsid w:val="003B6913"/>
    <w:rsid w:val="003B7175"/>
    <w:rsid w:val="003B7190"/>
    <w:rsid w:val="003B7478"/>
    <w:rsid w:val="003B7B1D"/>
    <w:rsid w:val="003B7B43"/>
    <w:rsid w:val="003B7FEC"/>
    <w:rsid w:val="003C0271"/>
    <w:rsid w:val="003C13F3"/>
    <w:rsid w:val="003C1E23"/>
    <w:rsid w:val="003C2C41"/>
    <w:rsid w:val="003C494E"/>
    <w:rsid w:val="003C5312"/>
    <w:rsid w:val="003C5784"/>
    <w:rsid w:val="003C643F"/>
    <w:rsid w:val="003C6448"/>
    <w:rsid w:val="003C785E"/>
    <w:rsid w:val="003C7DF0"/>
    <w:rsid w:val="003D049E"/>
    <w:rsid w:val="003D0D6B"/>
    <w:rsid w:val="003D157C"/>
    <w:rsid w:val="003D1AD4"/>
    <w:rsid w:val="003D1FCB"/>
    <w:rsid w:val="003D23C7"/>
    <w:rsid w:val="003D2460"/>
    <w:rsid w:val="003D2DCD"/>
    <w:rsid w:val="003D30B3"/>
    <w:rsid w:val="003D316A"/>
    <w:rsid w:val="003D333D"/>
    <w:rsid w:val="003D35BF"/>
    <w:rsid w:val="003D3A23"/>
    <w:rsid w:val="003D3C80"/>
    <w:rsid w:val="003D47F6"/>
    <w:rsid w:val="003D4B65"/>
    <w:rsid w:val="003D4C50"/>
    <w:rsid w:val="003D4C8E"/>
    <w:rsid w:val="003D4D5F"/>
    <w:rsid w:val="003D56D7"/>
    <w:rsid w:val="003D5A6D"/>
    <w:rsid w:val="003D5B14"/>
    <w:rsid w:val="003D5D7F"/>
    <w:rsid w:val="003D67B6"/>
    <w:rsid w:val="003D790E"/>
    <w:rsid w:val="003E0565"/>
    <w:rsid w:val="003E1469"/>
    <w:rsid w:val="003E15F4"/>
    <w:rsid w:val="003E1711"/>
    <w:rsid w:val="003E1C5E"/>
    <w:rsid w:val="003E333C"/>
    <w:rsid w:val="003E4263"/>
    <w:rsid w:val="003E4882"/>
    <w:rsid w:val="003E533F"/>
    <w:rsid w:val="003E55D1"/>
    <w:rsid w:val="003E6657"/>
    <w:rsid w:val="003E7833"/>
    <w:rsid w:val="003E7903"/>
    <w:rsid w:val="003E7A8C"/>
    <w:rsid w:val="003F0BDF"/>
    <w:rsid w:val="003F1C10"/>
    <w:rsid w:val="003F2C16"/>
    <w:rsid w:val="003F4B4E"/>
    <w:rsid w:val="003F4BDF"/>
    <w:rsid w:val="003F641A"/>
    <w:rsid w:val="003F766C"/>
    <w:rsid w:val="00400BFA"/>
    <w:rsid w:val="00400C17"/>
    <w:rsid w:val="00401A88"/>
    <w:rsid w:val="0040342C"/>
    <w:rsid w:val="004047CB"/>
    <w:rsid w:val="00404C15"/>
    <w:rsid w:val="004058CD"/>
    <w:rsid w:val="00406D2E"/>
    <w:rsid w:val="004070F6"/>
    <w:rsid w:val="0040713D"/>
    <w:rsid w:val="004073C1"/>
    <w:rsid w:val="004114E3"/>
    <w:rsid w:val="00411A4B"/>
    <w:rsid w:val="00412C4A"/>
    <w:rsid w:val="0041477A"/>
    <w:rsid w:val="00414ECC"/>
    <w:rsid w:val="0041536D"/>
    <w:rsid w:val="00415CC3"/>
    <w:rsid w:val="0041630C"/>
    <w:rsid w:val="00416552"/>
    <w:rsid w:val="00416882"/>
    <w:rsid w:val="00417841"/>
    <w:rsid w:val="0042024B"/>
    <w:rsid w:val="00420BA0"/>
    <w:rsid w:val="00421454"/>
    <w:rsid w:val="00421A8F"/>
    <w:rsid w:val="00421F90"/>
    <w:rsid w:val="004230FE"/>
    <w:rsid w:val="0042562F"/>
    <w:rsid w:val="00425A94"/>
    <w:rsid w:val="00426404"/>
    <w:rsid w:val="00426543"/>
    <w:rsid w:val="00426578"/>
    <w:rsid w:val="00426FEB"/>
    <w:rsid w:val="00427581"/>
    <w:rsid w:val="0043243E"/>
    <w:rsid w:val="004324D8"/>
    <w:rsid w:val="00432E6E"/>
    <w:rsid w:val="004330C3"/>
    <w:rsid w:val="004331B9"/>
    <w:rsid w:val="00433DB8"/>
    <w:rsid w:val="00435470"/>
    <w:rsid w:val="00436468"/>
    <w:rsid w:val="00436746"/>
    <w:rsid w:val="0043692A"/>
    <w:rsid w:val="00436F82"/>
    <w:rsid w:val="00440132"/>
    <w:rsid w:val="004406CD"/>
    <w:rsid w:val="00440CA2"/>
    <w:rsid w:val="004417A0"/>
    <w:rsid w:val="004417EE"/>
    <w:rsid w:val="00442183"/>
    <w:rsid w:val="0044316B"/>
    <w:rsid w:val="00443A10"/>
    <w:rsid w:val="00443A40"/>
    <w:rsid w:val="00443C05"/>
    <w:rsid w:val="004440B7"/>
    <w:rsid w:val="004445C0"/>
    <w:rsid w:val="00444B01"/>
    <w:rsid w:val="00444D51"/>
    <w:rsid w:val="0044576B"/>
    <w:rsid w:val="00445C41"/>
    <w:rsid w:val="0044745E"/>
    <w:rsid w:val="00450088"/>
    <w:rsid w:val="004506DC"/>
    <w:rsid w:val="00452136"/>
    <w:rsid w:val="00452299"/>
    <w:rsid w:val="004522C5"/>
    <w:rsid w:val="004524CB"/>
    <w:rsid w:val="004527E9"/>
    <w:rsid w:val="0045281C"/>
    <w:rsid w:val="0045315C"/>
    <w:rsid w:val="004537B4"/>
    <w:rsid w:val="004560D0"/>
    <w:rsid w:val="004560FB"/>
    <w:rsid w:val="0045663A"/>
    <w:rsid w:val="004578F8"/>
    <w:rsid w:val="0046130E"/>
    <w:rsid w:val="00461941"/>
    <w:rsid w:val="00461DFC"/>
    <w:rsid w:val="0046218C"/>
    <w:rsid w:val="0046218E"/>
    <w:rsid w:val="00462586"/>
    <w:rsid w:val="004647C0"/>
    <w:rsid w:val="004647C2"/>
    <w:rsid w:val="00464998"/>
    <w:rsid w:val="00464BA1"/>
    <w:rsid w:val="00464D83"/>
    <w:rsid w:val="00465AF6"/>
    <w:rsid w:val="004667AF"/>
    <w:rsid w:val="00466A68"/>
    <w:rsid w:val="00466C64"/>
    <w:rsid w:val="00467316"/>
    <w:rsid w:val="004706E5"/>
    <w:rsid w:val="00470F31"/>
    <w:rsid w:val="00471BE1"/>
    <w:rsid w:val="00471CAE"/>
    <w:rsid w:val="00472DCB"/>
    <w:rsid w:val="004733B2"/>
    <w:rsid w:val="004734A8"/>
    <w:rsid w:val="00473503"/>
    <w:rsid w:val="00473738"/>
    <w:rsid w:val="00474829"/>
    <w:rsid w:val="00474F16"/>
    <w:rsid w:val="0047555B"/>
    <w:rsid w:val="00475F24"/>
    <w:rsid w:val="00476559"/>
    <w:rsid w:val="00480647"/>
    <w:rsid w:val="004808E3"/>
    <w:rsid w:val="00482612"/>
    <w:rsid w:val="00482E72"/>
    <w:rsid w:val="004832B2"/>
    <w:rsid w:val="00483433"/>
    <w:rsid w:val="004836AF"/>
    <w:rsid w:val="00484321"/>
    <w:rsid w:val="00484BB2"/>
    <w:rsid w:val="004851E0"/>
    <w:rsid w:val="00485446"/>
    <w:rsid w:val="004859DB"/>
    <w:rsid w:val="00485E77"/>
    <w:rsid w:val="00485F3C"/>
    <w:rsid w:val="00486271"/>
    <w:rsid w:val="004862E6"/>
    <w:rsid w:val="00486364"/>
    <w:rsid w:val="004863FE"/>
    <w:rsid w:val="00486557"/>
    <w:rsid w:val="0048751B"/>
    <w:rsid w:val="0048755D"/>
    <w:rsid w:val="00487847"/>
    <w:rsid w:val="00487DBC"/>
    <w:rsid w:val="004904FD"/>
    <w:rsid w:val="00490AB4"/>
    <w:rsid w:val="004910D2"/>
    <w:rsid w:val="0049149A"/>
    <w:rsid w:val="004927C3"/>
    <w:rsid w:val="00494C7B"/>
    <w:rsid w:val="004952B4"/>
    <w:rsid w:val="004958C9"/>
    <w:rsid w:val="004965E8"/>
    <w:rsid w:val="00496663"/>
    <w:rsid w:val="004A1F06"/>
    <w:rsid w:val="004A5022"/>
    <w:rsid w:val="004A68D8"/>
    <w:rsid w:val="004A79D9"/>
    <w:rsid w:val="004B0F1A"/>
    <w:rsid w:val="004B0FA2"/>
    <w:rsid w:val="004B1333"/>
    <w:rsid w:val="004B2635"/>
    <w:rsid w:val="004B2B64"/>
    <w:rsid w:val="004B2C36"/>
    <w:rsid w:val="004B34FE"/>
    <w:rsid w:val="004B45BA"/>
    <w:rsid w:val="004B4C88"/>
    <w:rsid w:val="004B56CA"/>
    <w:rsid w:val="004B59C6"/>
    <w:rsid w:val="004B5B94"/>
    <w:rsid w:val="004B7C0A"/>
    <w:rsid w:val="004C1075"/>
    <w:rsid w:val="004C2AD2"/>
    <w:rsid w:val="004C49DC"/>
    <w:rsid w:val="004C4AAB"/>
    <w:rsid w:val="004C56A0"/>
    <w:rsid w:val="004C69E6"/>
    <w:rsid w:val="004C7053"/>
    <w:rsid w:val="004D1565"/>
    <w:rsid w:val="004D1599"/>
    <w:rsid w:val="004D1614"/>
    <w:rsid w:val="004D1AB1"/>
    <w:rsid w:val="004D2119"/>
    <w:rsid w:val="004D2768"/>
    <w:rsid w:val="004D3961"/>
    <w:rsid w:val="004D3D1D"/>
    <w:rsid w:val="004D45B7"/>
    <w:rsid w:val="004D538A"/>
    <w:rsid w:val="004D5D1E"/>
    <w:rsid w:val="004D5FE3"/>
    <w:rsid w:val="004D6217"/>
    <w:rsid w:val="004D6701"/>
    <w:rsid w:val="004D770A"/>
    <w:rsid w:val="004E01E6"/>
    <w:rsid w:val="004E05CF"/>
    <w:rsid w:val="004E0C6A"/>
    <w:rsid w:val="004E3607"/>
    <w:rsid w:val="004E3C3E"/>
    <w:rsid w:val="004E4716"/>
    <w:rsid w:val="004E4982"/>
    <w:rsid w:val="004E56F4"/>
    <w:rsid w:val="004E5839"/>
    <w:rsid w:val="004E64A2"/>
    <w:rsid w:val="004E7422"/>
    <w:rsid w:val="004E7B13"/>
    <w:rsid w:val="004E7BDA"/>
    <w:rsid w:val="004F14AD"/>
    <w:rsid w:val="004F1B27"/>
    <w:rsid w:val="004F27CB"/>
    <w:rsid w:val="004F3F1A"/>
    <w:rsid w:val="004F42CE"/>
    <w:rsid w:val="004F4816"/>
    <w:rsid w:val="004F6A90"/>
    <w:rsid w:val="004F6E74"/>
    <w:rsid w:val="004F79D6"/>
    <w:rsid w:val="004F7F60"/>
    <w:rsid w:val="005006D6"/>
    <w:rsid w:val="0050078A"/>
    <w:rsid w:val="00501C79"/>
    <w:rsid w:val="005039E4"/>
    <w:rsid w:val="00503C87"/>
    <w:rsid w:val="00503D39"/>
    <w:rsid w:val="0050491B"/>
    <w:rsid w:val="00505081"/>
    <w:rsid w:val="005054E3"/>
    <w:rsid w:val="00505A81"/>
    <w:rsid w:val="0050674E"/>
    <w:rsid w:val="005069B2"/>
    <w:rsid w:val="00506C2A"/>
    <w:rsid w:val="00507B5D"/>
    <w:rsid w:val="00510447"/>
    <w:rsid w:val="00511D63"/>
    <w:rsid w:val="00511D7E"/>
    <w:rsid w:val="00512080"/>
    <w:rsid w:val="005138A9"/>
    <w:rsid w:val="00514D55"/>
    <w:rsid w:val="00516051"/>
    <w:rsid w:val="005163C6"/>
    <w:rsid w:val="005163EB"/>
    <w:rsid w:val="0052085D"/>
    <w:rsid w:val="0052099D"/>
    <w:rsid w:val="00522C1A"/>
    <w:rsid w:val="00522C64"/>
    <w:rsid w:val="005237EB"/>
    <w:rsid w:val="00526607"/>
    <w:rsid w:val="00526F44"/>
    <w:rsid w:val="005279FD"/>
    <w:rsid w:val="0053122B"/>
    <w:rsid w:val="00531CC7"/>
    <w:rsid w:val="005342C3"/>
    <w:rsid w:val="00534A64"/>
    <w:rsid w:val="00534AB2"/>
    <w:rsid w:val="005367EC"/>
    <w:rsid w:val="00536865"/>
    <w:rsid w:val="00536A00"/>
    <w:rsid w:val="0053739C"/>
    <w:rsid w:val="0053747D"/>
    <w:rsid w:val="00537BA5"/>
    <w:rsid w:val="0054041B"/>
    <w:rsid w:val="00542011"/>
    <w:rsid w:val="00544025"/>
    <w:rsid w:val="00544C04"/>
    <w:rsid w:val="00544D87"/>
    <w:rsid w:val="005453D9"/>
    <w:rsid w:val="00545BE6"/>
    <w:rsid w:val="00547A69"/>
    <w:rsid w:val="00547C61"/>
    <w:rsid w:val="00547F54"/>
    <w:rsid w:val="0055037D"/>
    <w:rsid w:val="005505AA"/>
    <w:rsid w:val="00550711"/>
    <w:rsid w:val="00550CF7"/>
    <w:rsid w:val="005510FD"/>
    <w:rsid w:val="00552D86"/>
    <w:rsid w:val="00553AA6"/>
    <w:rsid w:val="005540E4"/>
    <w:rsid w:val="005543D7"/>
    <w:rsid w:val="005548EA"/>
    <w:rsid w:val="00555E2B"/>
    <w:rsid w:val="0055617C"/>
    <w:rsid w:val="00556542"/>
    <w:rsid w:val="00556793"/>
    <w:rsid w:val="00556B55"/>
    <w:rsid w:val="00556F5A"/>
    <w:rsid w:val="005571CC"/>
    <w:rsid w:val="0056026D"/>
    <w:rsid w:val="00560E30"/>
    <w:rsid w:val="00562101"/>
    <w:rsid w:val="00562627"/>
    <w:rsid w:val="00562D80"/>
    <w:rsid w:val="005639F9"/>
    <w:rsid w:val="00563B6A"/>
    <w:rsid w:val="00564469"/>
    <w:rsid w:val="00564714"/>
    <w:rsid w:val="005656AF"/>
    <w:rsid w:val="00565E75"/>
    <w:rsid w:val="00570A3A"/>
    <w:rsid w:val="00570F52"/>
    <w:rsid w:val="00571B35"/>
    <w:rsid w:val="0057273C"/>
    <w:rsid w:val="00572783"/>
    <w:rsid w:val="00572E79"/>
    <w:rsid w:val="00573088"/>
    <w:rsid w:val="0057310B"/>
    <w:rsid w:val="0057321F"/>
    <w:rsid w:val="00574495"/>
    <w:rsid w:val="00574810"/>
    <w:rsid w:val="00574BBD"/>
    <w:rsid w:val="005755F5"/>
    <w:rsid w:val="00577CE1"/>
    <w:rsid w:val="00577FE5"/>
    <w:rsid w:val="00580062"/>
    <w:rsid w:val="00580256"/>
    <w:rsid w:val="00580FE4"/>
    <w:rsid w:val="005811E4"/>
    <w:rsid w:val="00581421"/>
    <w:rsid w:val="0058281F"/>
    <w:rsid w:val="0058314D"/>
    <w:rsid w:val="00583EAA"/>
    <w:rsid w:val="00584281"/>
    <w:rsid w:val="0058446B"/>
    <w:rsid w:val="005866F1"/>
    <w:rsid w:val="00587ED5"/>
    <w:rsid w:val="005903AA"/>
    <w:rsid w:val="005908AE"/>
    <w:rsid w:val="00593181"/>
    <w:rsid w:val="00593761"/>
    <w:rsid w:val="005941DB"/>
    <w:rsid w:val="005946C1"/>
    <w:rsid w:val="00594899"/>
    <w:rsid w:val="00595CA0"/>
    <w:rsid w:val="00596859"/>
    <w:rsid w:val="00596B54"/>
    <w:rsid w:val="00597841"/>
    <w:rsid w:val="00597AF1"/>
    <w:rsid w:val="00597CF4"/>
    <w:rsid w:val="00597EA2"/>
    <w:rsid w:val="005A06D0"/>
    <w:rsid w:val="005A22E0"/>
    <w:rsid w:val="005A2344"/>
    <w:rsid w:val="005A2588"/>
    <w:rsid w:val="005A3CBB"/>
    <w:rsid w:val="005A492C"/>
    <w:rsid w:val="005A5A1E"/>
    <w:rsid w:val="005A6953"/>
    <w:rsid w:val="005A6B78"/>
    <w:rsid w:val="005A7302"/>
    <w:rsid w:val="005A7B45"/>
    <w:rsid w:val="005A7FC1"/>
    <w:rsid w:val="005B0684"/>
    <w:rsid w:val="005B0CE5"/>
    <w:rsid w:val="005B15D0"/>
    <w:rsid w:val="005B182B"/>
    <w:rsid w:val="005B1C51"/>
    <w:rsid w:val="005B1F25"/>
    <w:rsid w:val="005B2D73"/>
    <w:rsid w:val="005B31CC"/>
    <w:rsid w:val="005B399A"/>
    <w:rsid w:val="005B5844"/>
    <w:rsid w:val="005B5B1D"/>
    <w:rsid w:val="005B6702"/>
    <w:rsid w:val="005B78D0"/>
    <w:rsid w:val="005C15B9"/>
    <w:rsid w:val="005C49E3"/>
    <w:rsid w:val="005C5453"/>
    <w:rsid w:val="005C5774"/>
    <w:rsid w:val="005C5ED5"/>
    <w:rsid w:val="005C63BE"/>
    <w:rsid w:val="005C74BD"/>
    <w:rsid w:val="005D01E8"/>
    <w:rsid w:val="005D0DFB"/>
    <w:rsid w:val="005D146B"/>
    <w:rsid w:val="005D1B89"/>
    <w:rsid w:val="005D2267"/>
    <w:rsid w:val="005D241E"/>
    <w:rsid w:val="005D246A"/>
    <w:rsid w:val="005D27A1"/>
    <w:rsid w:val="005D2AEE"/>
    <w:rsid w:val="005D385B"/>
    <w:rsid w:val="005D3DFA"/>
    <w:rsid w:val="005D591C"/>
    <w:rsid w:val="005D7319"/>
    <w:rsid w:val="005E0A6A"/>
    <w:rsid w:val="005E17B8"/>
    <w:rsid w:val="005E2653"/>
    <w:rsid w:val="005E26F5"/>
    <w:rsid w:val="005E2B65"/>
    <w:rsid w:val="005E2CCD"/>
    <w:rsid w:val="005E3208"/>
    <w:rsid w:val="005E3333"/>
    <w:rsid w:val="005E353A"/>
    <w:rsid w:val="005E3D3E"/>
    <w:rsid w:val="005E44B5"/>
    <w:rsid w:val="005E47D5"/>
    <w:rsid w:val="005E59F8"/>
    <w:rsid w:val="005E5ED1"/>
    <w:rsid w:val="005E7D7C"/>
    <w:rsid w:val="005F08F5"/>
    <w:rsid w:val="005F192E"/>
    <w:rsid w:val="005F2320"/>
    <w:rsid w:val="005F2C05"/>
    <w:rsid w:val="005F3249"/>
    <w:rsid w:val="005F36BF"/>
    <w:rsid w:val="005F39B2"/>
    <w:rsid w:val="005F3A52"/>
    <w:rsid w:val="005F3FAC"/>
    <w:rsid w:val="005F4713"/>
    <w:rsid w:val="005F584D"/>
    <w:rsid w:val="005F58C7"/>
    <w:rsid w:val="005F6408"/>
    <w:rsid w:val="005F6742"/>
    <w:rsid w:val="005F6BAC"/>
    <w:rsid w:val="005F72C6"/>
    <w:rsid w:val="005F736C"/>
    <w:rsid w:val="0060049A"/>
    <w:rsid w:val="006008CC"/>
    <w:rsid w:val="00600ADB"/>
    <w:rsid w:val="00600D7E"/>
    <w:rsid w:val="006011AA"/>
    <w:rsid w:val="0060137D"/>
    <w:rsid w:val="0060164A"/>
    <w:rsid w:val="0060168D"/>
    <w:rsid w:val="006018CB"/>
    <w:rsid w:val="00601B39"/>
    <w:rsid w:val="00601CA2"/>
    <w:rsid w:val="006038BB"/>
    <w:rsid w:val="00603AAC"/>
    <w:rsid w:val="00605046"/>
    <w:rsid w:val="0060529D"/>
    <w:rsid w:val="006055B1"/>
    <w:rsid w:val="00605E1A"/>
    <w:rsid w:val="006068D8"/>
    <w:rsid w:val="00610479"/>
    <w:rsid w:val="0061118A"/>
    <w:rsid w:val="00611787"/>
    <w:rsid w:val="00611A29"/>
    <w:rsid w:val="00611F2F"/>
    <w:rsid w:val="0061218E"/>
    <w:rsid w:val="006130B8"/>
    <w:rsid w:val="00613D1E"/>
    <w:rsid w:val="00614F32"/>
    <w:rsid w:val="0061553E"/>
    <w:rsid w:val="006155E1"/>
    <w:rsid w:val="00616249"/>
    <w:rsid w:val="00616C1B"/>
    <w:rsid w:val="00617DFA"/>
    <w:rsid w:val="00621089"/>
    <w:rsid w:val="006212D5"/>
    <w:rsid w:val="0062165E"/>
    <w:rsid w:val="006221C0"/>
    <w:rsid w:val="006235A8"/>
    <w:rsid w:val="00624BDD"/>
    <w:rsid w:val="00625562"/>
    <w:rsid w:val="00625708"/>
    <w:rsid w:val="006266C3"/>
    <w:rsid w:val="00626D7B"/>
    <w:rsid w:val="00627108"/>
    <w:rsid w:val="0062786A"/>
    <w:rsid w:val="00630AB3"/>
    <w:rsid w:val="006312EA"/>
    <w:rsid w:val="00631C67"/>
    <w:rsid w:val="00631F8B"/>
    <w:rsid w:val="00632ED6"/>
    <w:rsid w:val="006330B6"/>
    <w:rsid w:val="006335B6"/>
    <w:rsid w:val="006338F2"/>
    <w:rsid w:val="00633AD4"/>
    <w:rsid w:val="00633D18"/>
    <w:rsid w:val="00634533"/>
    <w:rsid w:val="006359C4"/>
    <w:rsid w:val="00636908"/>
    <w:rsid w:val="00636FBF"/>
    <w:rsid w:val="00637FBB"/>
    <w:rsid w:val="0064059D"/>
    <w:rsid w:val="006408F9"/>
    <w:rsid w:val="00640D35"/>
    <w:rsid w:val="00641339"/>
    <w:rsid w:val="006413A9"/>
    <w:rsid w:val="00641787"/>
    <w:rsid w:val="006417F7"/>
    <w:rsid w:val="006420FF"/>
    <w:rsid w:val="00643A0D"/>
    <w:rsid w:val="006448A2"/>
    <w:rsid w:val="00644BB8"/>
    <w:rsid w:val="00644D2A"/>
    <w:rsid w:val="00644D76"/>
    <w:rsid w:val="00645CBA"/>
    <w:rsid w:val="00646908"/>
    <w:rsid w:val="006476E9"/>
    <w:rsid w:val="00650D74"/>
    <w:rsid w:val="006517C3"/>
    <w:rsid w:val="00651B19"/>
    <w:rsid w:val="00651DA5"/>
    <w:rsid w:val="00652DCE"/>
    <w:rsid w:val="0065322A"/>
    <w:rsid w:val="00653777"/>
    <w:rsid w:val="00654266"/>
    <w:rsid w:val="00654C2C"/>
    <w:rsid w:val="006575CB"/>
    <w:rsid w:val="0065779F"/>
    <w:rsid w:val="006578CB"/>
    <w:rsid w:val="00657FE9"/>
    <w:rsid w:val="006608B6"/>
    <w:rsid w:val="00660E00"/>
    <w:rsid w:val="006613E3"/>
    <w:rsid w:val="00662095"/>
    <w:rsid w:val="006627AF"/>
    <w:rsid w:val="006629A7"/>
    <w:rsid w:val="00663515"/>
    <w:rsid w:val="00663A21"/>
    <w:rsid w:val="00663C26"/>
    <w:rsid w:val="00664139"/>
    <w:rsid w:val="0066453E"/>
    <w:rsid w:val="006646CC"/>
    <w:rsid w:val="00664AA6"/>
    <w:rsid w:val="00664D29"/>
    <w:rsid w:val="006657BF"/>
    <w:rsid w:val="006661D5"/>
    <w:rsid w:val="00666CED"/>
    <w:rsid w:val="00671BAD"/>
    <w:rsid w:val="00672E22"/>
    <w:rsid w:val="00673C50"/>
    <w:rsid w:val="006762E5"/>
    <w:rsid w:val="00676C35"/>
    <w:rsid w:val="00677A20"/>
    <w:rsid w:val="00677E37"/>
    <w:rsid w:val="00680197"/>
    <w:rsid w:val="006808C8"/>
    <w:rsid w:val="0068090E"/>
    <w:rsid w:val="006809FB"/>
    <w:rsid w:val="00680A56"/>
    <w:rsid w:val="00680EDC"/>
    <w:rsid w:val="00681103"/>
    <w:rsid w:val="00681724"/>
    <w:rsid w:val="00681777"/>
    <w:rsid w:val="00681B1A"/>
    <w:rsid w:val="00683202"/>
    <w:rsid w:val="0068327E"/>
    <w:rsid w:val="0068354B"/>
    <w:rsid w:val="00683BE0"/>
    <w:rsid w:val="00683DA8"/>
    <w:rsid w:val="00684CF9"/>
    <w:rsid w:val="0068540E"/>
    <w:rsid w:val="00685C95"/>
    <w:rsid w:val="00685E35"/>
    <w:rsid w:val="00685EB9"/>
    <w:rsid w:val="00685FE4"/>
    <w:rsid w:val="006861FE"/>
    <w:rsid w:val="00687909"/>
    <w:rsid w:val="0069009E"/>
    <w:rsid w:val="00691BA2"/>
    <w:rsid w:val="00691C05"/>
    <w:rsid w:val="006920DA"/>
    <w:rsid w:val="006925FB"/>
    <w:rsid w:val="006926C6"/>
    <w:rsid w:val="006930CE"/>
    <w:rsid w:val="006944C6"/>
    <w:rsid w:val="00694BAA"/>
    <w:rsid w:val="00694D64"/>
    <w:rsid w:val="00694FDE"/>
    <w:rsid w:val="0069581A"/>
    <w:rsid w:val="00695A3E"/>
    <w:rsid w:val="00695B1C"/>
    <w:rsid w:val="00695FA7"/>
    <w:rsid w:val="006964AA"/>
    <w:rsid w:val="00696DB5"/>
    <w:rsid w:val="006970E3"/>
    <w:rsid w:val="0069718B"/>
    <w:rsid w:val="0069748B"/>
    <w:rsid w:val="006977BC"/>
    <w:rsid w:val="006A00FE"/>
    <w:rsid w:val="006A011B"/>
    <w:rsid w:val="006A0130"/>
    <w:rsid w:val="006A04FF"/>
    <w:rsid w:val="006A1D73"/>
    <w:rsid w:val="006A2DBE"/>
    <w:rsid w:val="006A2F16"/>
    <w:rsid w:val="006A34D7"/>
    <w:rsid w:val="006A3B37"/>
    <w:rsid w:val="006A3F7C"/>
    <w:rsid w:val="006A51B7"/>
    <w:rsid w:val="006A558E"/>
    <w:rsid w:val="006A5C61"/>
    <w:rsid w:val="006A6138"/>
    <w:rsid w:val="006A6C21"/>
    <w:rsid w:val="006A7FF4"/>
    <w:rsid w:val="006B090C"/>
    <w:rsid w:val="006B1495"/>
    <w:rsid w:val="006B1C10"/>
    <w:rsid w:val="006B1C4B"/>
    <w:rsid w:val="006B1D37"/>
    <w:rsid w:val="006B2020"/>
    <w:rsid w:val="006B2D4B"/>
    <w:rsid w:val="006B3275"/>
    <w:rsid w:val="006B3687"/>
    <w:rsid w:val="006B397E"/>
    <w:rsid w:val="006B3A95"/>
    <w:rsid w:val="006B4439"/>
    <w:rsid w:val="006B56E0"/>
    <w:rsid w:val="006B573F"/>
    <w:rsid w:val="006B652C"/>
    <w:rsid w:val="006B67D6"/>
    <w:rsid w:val="006B747F"/>
    <w:rsid w:val="006B74A9"/>
    <w:rsid w:val="006B7DC3"/>
    <w:rsid w:val="006C0118"/>
    <w:rsid w:val="006C03B5"/>
    <w:rsid w:val="006C0705"/>
    <w:rsid w:val="006C0F7F"/>
    <w:rsid w:val="006C17F2"/>
    <w:rsid w:val="006C19AD"/>
    <w:rsid w:val="006C1AD9"/>
    <w:rsid w:val="006C1BD5"/>
    <w:rsid w:val="006C36F0"/>
    <w:rsid w:val="006C3DF0"/>
    <w:rsid w:val="006C43FC"/>
    <w:rsid w:val="006C5713"/>
    <w:rsid w:val="006C5F1C"/>
    <w:rsid w:val="006C6863"/>
    <w:rsid w:val="006C713F"/>
    <w:rsid w:val="006C78FF"/>
    <w:rsid w:val="006D004E"/>
    <w:rsid w:val="006D1499"/>
    <w:rsid w:val="006D1BF8"/>
    <w:rsid w:val="006D21AA"/>
    <w:rsid w:val="006D2939"/>
    <w:rsid w:val="006D468F"/>
    <w:rsid w:val="006D5849"/>
    <w:rsid w:val="006D5B0B"/>
    <w:rsid w:val="006D5DED"/>
    <w:rsid w:val="006D6201"/>
    <w:rsid w:val="006D6524"/>
    <w:rsid w:val="006D7270"/>
    <w:rsid w:val="006D72A8"/>
    <w:rsid w:val="006D7386"/>
    <w:rsid w:val="006D7571"/>
    <w:rsid w:val="006D7A94"/>
    <w:rsid w:val="006D7B0C"/>
    <w:rsid w:val="006E0EE2"/>
    <w:rsid w:val="006E22EC"/>
    <w:rsid w:val="006E3C37"/>
    <w:rsid w:val="006E5016"/>
    <w:rsid w:val="006E62F6"/>
    <w:rsid w:val="006E651B"/>
    <w:rsid w:val="006E6682"/>
    <w:rsid w:val="006E675C"/>
    <w:rsid w:val="006E6D0F"/>
    <w:rsid w:val="006E6E4F"/>
    <w:rsid w:val="006E743E"/>
    <w:rsid w:val="006E7C46"/>
    <w:rsid w:val="006F008A"/>
    <w:rsid w:val="006F0C18"/>
    <w:rsid w:val="006F1132"/>
    <w:rsid w:val="006F1CD1"/>
    <w:rsid w:val="006F2586"/>
    <w:rsid w:val="006F3044"/>
    <w:rsid w:val="006F3226"/>
    <w:rsid w:val="006F3636"/>
    <w:rsid w:val="006F3763"/>
    <w:rsid w:val="006F390D"/>
    <w:rsid w:val="006F4F66"/>
    <w:rsid w:val="006F517E"/>
    <w:rsid w:val="006F55E3"/>
    <w:rsid w:val="006F5E8E"/>
    <w:rsid w:val="007008EF"/>
    <w:rsid w:val="007014DB"/>
    <w:rsid w:val="00701BB6"/>
    <w:rsid w:val="0070209C"/>
    <w:rsid w:val="007029A2"/>
    <w:rsid w:val="00702A2A"/>
    <w:rsid w:val="007030F6"/>
    <w:rsid w:val="007032B8"/>
    <w:rsid w:val="00703D4F"/>
    <w:rsid w:val="00704189"/>
    <w:rsid w:val="007045F6"/>
    <w:rsid w:val="00704B7D"/>
    <w:rsid w:val="00704C41"/>
    <w:rsid w:val="00704DC8"/>
    <w:rsid w:val="0070533A"/>
    <w:rsid w:val="007055EE"/>
    <w:rsid w:val="00705820"/>
    <w:rsid w:val="0070676E"/>
    <w:rsid w:val="007079CF"/>
    <w:rsid w:val="007079F5"/>
    <w:rsid w:val="00707EA8"/>
    <w:rsid w:val="00710337"/>
    <w:rsid w:val="00710F7C"/>
    <w:rsid w:val="00711331"/>
    <w:rsid w:val="0071209F"/>
    <w:rsid w:val="00712296"/>
    <w:rsid w:val="00712B83"/>
    <w:rsid w:val="0071303B"/>
    <w:rsid w:val="0071382F"/>
    <w:rsid w:val="0071425E"/>
    <w:rsid w:val="007143C4"/>
    <w:rsid w:val="007149FB"/>
    <w:rsid w:val="00714B79"/>
    <w:rsid w:val="00714C89"/>
    <w:rsid w:val="00714FA0"/>
    <w:rsid w:val="00715409"/>
    <w:rsid w:val="00716106"/>
    <w:rsid w:val="00716361"/>
    <w:rsid w:val="007174BD"/>
    <w:rsid w:val="007203CA"/>
    <w:rsid w:val="0072094F"/>
    <w:rsid w:val="00720E9F"/>
    <w:rsid w:val="00722786"/>
    <w:rsid w:val="0072279E"/>
    <w:rsid w:val="007227A0"/>
    <w:rsid w:val="00722A12"/>
    <w:rsid w:val="00722E0B"/>
    <w:rsid w:val="00723E0B"/>
    <w:rsid w:val="00723FA1"/>
    <w:rsid w:val="00724B50"/>
    <w:rsid w:val="00725261"/>
    <w:rsid w:val="007254EA"/>
    <w:rsid w:val="007259FB"/>
    <w:rsid w:val="00725A90"/>
    <w:rsid w:val="00725E93"/>
    <w:rsid w:val="00725F1A"/>
    <w:rsid w:val="00725FBE"/>
    <w:rsid w:val="00727052"/>
    <w:rsid w:val="0072733F"/>
    <w:rsid w:val="007274EE"/>
    <w:rsid w:val="00731421"/>
    <w:rsid w:val="00731734"/>
    <w:rsid w:val="00731862"/>
    <w:rsid w:val="007319E3"/>
    <w:rsid w:val="00731EC4"/>
    <w:rsid w:val="007329DF"/>
    <w:rsid w:val="00732ED1"/>
    <w:rsid w:val="00733332"/>
    <w:rsid w:val="007336BD"/>
    <w:rsid w:val="0073433D"/>
    <w:rsid w:val="00734369"/>
    <w:rsid w:val="007357F9"/>
    <w:rsid w:val="00735E20"/>
    <w:rsid w:val="0073787F"/>
    <w:rsid w:val="007378B5"/>
    <w:rsid w:val="00737E67"/>
    <w:rsid w:val="00740756"/>
    <w:rsid w:val="0074125C"/>
    <w:rsid w:val="00741391"/>
    <w:rsid w:val="00741846"/>
    <w:rsid w:val="00741D20"/>
    <w:rsid w:val="007427F3"/>
    <w:rsid w:val="007428A9"/>
    <w:rsid w:val="00742C7D"/>
    <w:rsid w:val="0074387C"/>
    <w:rsid w:val="0074504F"/>
    <w:rsid w:val="00746AC9"/>
    <w:rsid w:val="0074752C"/>
    <w:rsid w:val="00747D6F"/>
    <w:rsid w:val="00751385"/>
    <w:rsid w:val="0075144D"/>
    <w:rsid w:val="0075180B"/>
    <w:rsid w:val="00752CFF"/>
    <w:rsid w:val="00755E71"/>
    <w:rsid w:val="00756F8B"/>
    <w:rsid w:val="00757F1F"/>
    <w:rsid w:val="00760352"/>
    <w:rsid w:val="00760BA8"/>
    <w:rsid w:val="007614C4"/>
    <w:rsid w:val="00761F62"/>
    <w:rsid w:val="007620C8"/>
    <w:rsid w:val="007624F4"/>
    <w:rsid w:val="007635D2"/>
    <w:rsid w:val="00763891"/>
    <w:rsid w:val="00764953"/>
    <w:rsid w:val="0076520A"/>
    <w:rsid w:val="00765428"/>
    <w:rsid w:val="00765B9D"/>
    <w:rsid w:val="007660E1"/>
    <w:rsid w:val="00770E2B"/>
    <w:rsid w:val="00772686"/>
    <w:rsid w:val="007727F8"/>
    <w:rsid w:val="00772883"/>
    <w:rsid w:val="00772DEA"/>
    <w:rsid w:val="00773060"/>
    <w:rsid w:val="0077307B"/>
    <w:rsid w:val="00773DA0"/>
    <w:rsid w:val="007742B3"/>
    <w:rsid w:val="00775014"/>
    <w:rsid w:val="00775592"/>
    <w:rsid w:val="00775919"/>
    <w:rsid w:val="00776911"/>
    <w:rsid w:val="0077694C"/>
    <w:rsid w:val="007769D4"/>
    <w:rsid w:val="00776C1F"/>
    <w:rsid w:val="00777274"/>
    <w:rsid w:val="00777990"/>
    <w:rsid w:val="00777B54"/>
    <w:rsid w:val="007819B5"/>
    <w:rsid w:val="00782303"/>
    <w:rsid w:val="007824E7"/>
    <w:rsid w:val="007832AB"/>
    <w:rsid w:val="00783AB7"/>
    <w:rsid w:val="00783ABF"/>
    <w:rsid w:val="00783F6B"/>
    <w:rsid w:val="00783F95"/>
    <w:rsid w:val="00784AD3"/>
    <w:rsid w:val="00784CD3"/>
    <w:rsid w:val="00784EA2"/>
    <w:rsid w:val="00785420"/>
    <w:rsid w:val="00785EA4"/>
    <w:rsid w:val="00786758"/>
    <w:rsid w:val="00787196"/>
    <w:rsid w:val="00787EB7"/>
    <w:rsid w:val="00790597"/>
    <w:rsid w:val="00791A15"/>
    <w:rsid w:val="00792FB0"/>
    <w:rsid w:val="00793A3E"/>
    <w:rsid w:val="007948A8"/>
    <w:rsid w:val="00794D79"/>
    <w:rsid w:val="007954C5"/>
    <w:rsid w:val="00795F15"/>
    <w:rsid w:val="00796BBB"/>
    <w:rsid w:val="007972C7"/>
    <w:rsid w:val="007A0282"/>
    <w:rsid w:val="007A031D"/>
    <w:rsid w:val="007A08DD"/>
    <w:rsid w:val="007A13F0"/>
    <w:rsid w:val="007A18FC"/>
    <w:rsid w:val="007A19A9"/>
    <w:rsid w:val="007A1BE9"/>
    <w:rsid w:val="007A2831"/>
    <w:rsid w:val="007A335A"/>
    <w:rsid w:val="007A3E21"/>
    <w:rsid w:val="007A3F04"/>
    <w:rsid w:val="007A47D3"/>
    <w:rsid w:val="007A4E09"/>
    <w:rsid w:val="007A4E32"/>
    <w:rsid w:val="007A4E3C"/>
    <w:rsid w:val="007A550D"/>
    <w:rsid w:val="007A5740"/>
    <w:rsid w:val="007A5B4E"/>
    <w:rsid w:val="007A666E"/>
    <w:rsid w:val="007A6BE9"/>
    <w:rsid w:val="007A76AD"/>
    <w:rsid w:val="007B0040"/>
    <w:rsid w:val="007B009A"/>
    <w:rsid w:val="007B1374"/>
    <w:rsid w:val="007B23E3"/>
    <w:rsid w:val="007B2AB2"/>
    <w:rsid w:val="007B35C9"/>
    <w:rsid w:val="007B369B"/>
    <w:rsid w:val="007B376C"/>
    <w:rsid w:val="007B4116"/>
    <w:rsid w:val="007B4667"/>
    <w:rsid w:val="007B4EBD"/>
    <w:rsid w:val="007B7157"/>
    <w:rsid w:val="007B7EA5"/>
    <w:rsid w:val="007C049B"/>
    <w:rsid w:val="007C0B1D"/>
    <w:rsid w:val="007C1853"/>
    <w:rsid w:val="007C1887"/>
    <w:rsid w:val="007C1B3B"/>
    <w:rsid w:val="007C1D6F"/>
    <w:rsid w:val="007C26E8"/>
    <w:rsid w:val="007C2EE4"/>
    <w:rsid w:val="007C3319"/>
    <w:rsid w:val="007C355C"/>
    <w:rsid w:val="007C44DE"/>
    <w:rsid w:val="007C4A0F"/>
    <w:rsid w:val="007C4F02"/>
    <w:rsid w:val="007C598B"/>
    <w:rsid w:val="007C708F"/>
    <w:rsid w:val="007C7743"/>
    <w:rsid w:val="007C7BC7"/>
    <w:rsid w:val="007D03DC"/>
    <w:rsid w:val="007D109A"/>
    <w:rsid w:val="007D1C3C"/>
    <w:rsid w:val="007D1EB7"/>
    <w:rsid w:val="007D20B4"/>
    <w:rsid w:val="007D2707"/>
    <w:rsid w:val="007D27F9"/>
    <w:rsid w:val="007D36F6"/>
    <w:rsid w:val="007D3807"/>
    <w:rsid w:val="007D43A8"/>
    <w:rsid w:val="007D4DF1"/>
    <w:rsid w:val="007D5049"/>
    <w:rsid w:val="007D536F"/>
    <w:rsid w:val="007D7743"/>
    <w:rsid w:val="007E02C4"/>
    <w:rsid w:val="007E03FE"/>
    <w:rsid w:val="007E0A86"/>
    <w:rsid w:val="007E0ADB"/>
    <w:rsid w:val="007E0CFA"/>
    <w:rsid w:val="007E1081"/>
    <w:rsid w:val="007E23A5"/>
    <w:rsid w:val="007E27CC"/>
    <w:rsid w:val="007E3122"/>
    <w:rsid w:val="007E3FD8"/>
    <w:rsid w:val="007E4323"/>
    <w:rsid w:val="007E4938"/>
    <w:rsid w:val="007E50AE"/>
    <w:rsid w:val="007E50E4"/>
    <w:rsid w:val="007E51FE"/>
    <w:rsid w:val="007E5418"/>
    <w:rsid w:val="007E556D"/>
    <w:rsid w:val="007E5D78"/>
    <w:rsid w:val="007E5DDB"/>
    <w:rsid w:val="007E6044"/>
    <w:rsid w:val="007E6613"/>
    <w:rsid w:val="007E66EA"/>
    <w:rsid w:val="007E6704"/>
    <w:rsid w:val="007E721C"/>
    <w:rsid w:val="007E75F1"/>
    <w:rsid w:val="007E7DF5"/>
    <w:rsid w:val="007F0D39"/>
    <w:rsid w:val="007F25AB"/>
    <w:rsid w:val="007F2D7D"/>
    <w:rsid w:val="007F3532"/>
    <w:rsid w:val="007F379C"/>
    <w:rsid w:val="007F3886"/>
    <w:rsid w:val="007F38F1"/>
    <w:rsid w:val="007F55A7"/>
    <w:rsid w:val="007F6220"/>
    <w:rsid w:val="007F63C5"/>
    <w:rsid w:val="007F6685"/>
    <w:rsid w:val="007F6937"/>
    <w:rsid w:val="007F6AC4"/>
    <w:rsid w:val="00800BF4"/>
    <w:rsid w:val="00801779"/>
    <w:rsid w:val="008018A8"/>
    <w:rsid w:val="0080220F"/>
    <w:rsid w:val="00805CA9"/>
    <w:rsid w:val="00806035"/>
    <w:rsid w:val="008066C0"/>
    <w:rsid w:val="008072DD"/>
    <w:rsid w:val="0081149D"/>
    <w:rsid w:val="00811C2A"/>
    <w:rsid w:val="008128BC"/>
    <w:rsid w:val="0081375E"/>
    <w:rsid w:val="00814237"/>
    <w:rsid w:val="00815139"/>
    <w:rsid w:val="008151EE"/>
    <w:rsid w:val="008155E7"/>
    <w:rsid w:val="00815A50"/>
    <w:rsid w:val="00816F98"/>
    <w:rsid w:val="008172BB"/>
    <w:rsid w:val="0082029A"/>
    <w:rsid w:val="00822840"/>
    <w:rsid w:val="008238AA"/>
    <w:rsid w:val="0082592B"/>
    <w:rsid w:val="00826772"/>
    <w:rsid w:val="00827209"/>
    <w:rsid w:val="00827972"/>
    <w:rsid w:val="008279D6"/>
    <w:rsid w:val="00827D1D"/>
    <w:rsid w:val="0083155A"/>
    <w:rsid w:val="00831595"/>
    <w:rsid w:val="00832F5A"/>
    <w:rsid w:val="00834739"/>
    <w:rsid w:val="00834A07"/>
    <w:rsid w:val="00834D0B"/>
    <w:rsid w:val="0083605F"/>
    <w:rsid w:val="00836C4C"/>
    <w:rsid w:val="00836FA9"/>
    <w:rsid w:val="008374FA"/>
    <w:rsid w:val="0084005E"/>
    <w:rsid w:val="00840418"/>
    <w:rsid w:val="0084042F"/>
    <w:rsid w:val="008404CA"/>
    <w:rsid w:val="008405E9"/>
    <w:rsid w:val="008405F7"/>
    <w:rsid w:val="0084060F"/>
    <w:rsid w:val="00840AE7"/>
    <w:rsid w:val="00840D7B"/>
    <w:rsid w:val="0084129E"/>
    <w:rsid w:val="00841E8F"/>
    <w:rsid w:val="00842270"/>
    <w:rsid w:val="0084254E"/>
    <w:rsid w:val="008426FE"/>
    <w:rsid w:val="008429DE"/>
    <w:rsid w:val="00842CED"/>
    <w:rsid w:val="00842D04"/>
    <w:rsid w:val="00843059"/>
    <w:rsid w:val="008437AB"/>
    <w:rsid w:val="00844A4D"/>
    <w:rsid w:val="0084534B"/>
    <w:rsid w:val="008460B1"/>
    <w:rsid w:val="008462FE"/>
    <w:rsid w:val="00846CA6"/>
    <w:rsid w:val="008476DF"/>
    <w:rsid w:val="008524F7"/>
    <w:rsid w:val="00852E2B"/>
    <w:rsid w:val="008535BD"/>
    <w:rsid w:val="00854577"/>
    <w:rsid w:val="00854BC2"/>
    <w:rsid w:val="00854CE5"/>
    <w:rsid w:val="00855D6B"/>
    <w:rsid w:val="008565E8"/>
    <w:rsid w:val="008573D8"/>
    <w:rsid w:val="0086017F"/>
    <w:rsid w:val="00860A98"/>
    <w:rsid w:val="00860F79"/>
    <w:rsid w:val="008616B1"/>
    <w:rsid w:val="008621E3"/>
    <w:rsid w:val="0086254E"/>
    <w:rsid w:val="00863A7F"/>
    <w:rsid w:val="008649A1"/>
    <w:rsid w:val="008651D0"/>
    <w:rsid w:val="0086597F"/>
    <w:rsid w:val="00865C94"/>
    <w:rsid w:val="00866BB6"/>
    <w:rsid w:val="008676C8"/>
    <w:rsid w:val="0086792A"/>
    <w:rsid w:val="00867A46"/>
    <w:rsid w:val="00870D01"/>
    <w:rsid w:val="00871EF5"/>
    <w:rsid w:val="00872E1A"/>
    <w:rsid w:val="008730EC"/>
    <w:rsid w:val="00873F7E"/>
    <w:rsid w:val="00875233"/>
    <w:rsid w:val="00875740"/>
    <w:rsid w:val="00875983"/>
    <w:rsid w:val="00876D76"/>
    <w:rsid w:val="00876F83"/>
    <w:rsid w:val="008772B0"/>
    <w:rsid w:val="0087743C"/>
    <w:rsid w:val="00877699"/>
    <w:rsid w:val="0088092B"/>
    <w:rsid w:val="008816EC"/>
    <w:rsid w:val="008817DF"/>
    <w:rsid w:val="008817E9"/>
    <w:rsid w:val="00881ABE"/>
    <w:rsid w:val="00883426"/>
    <w:rsid w:val="0088451B"/>
    <w:rsid w:val="008848C3"/>
    <w:rsid w:val="00885002"/>
    <w:rsid w:val="00885BB0"/>
    <w:rsid w:val="00886756"/>
    <w:rsid w:val="008869CE"/>
    <w:rsid w:val="00886B52"/>
    <w:rsid w:val="00887424"/>
    <w:rsid w:val="00887880"/>
    <w:rsid w:val="00887AA6"/>
    <w:rsid w:val="008905D4"/>
    <w:rsid w:val="00890900"/>
    <w:rsid w:val="00890E16"/>
    <w:rsid w:val="008911F6"/>
    <w:rsid w:val="00892351"/>
    <w:rsid w:val="00892859"/>
    <w:rsid w:val="008929B7"/>
    <w:rsid w:val="00892D83"/>
    <w:rsid w:val="0089389C"/>
    <w:rsid w:val="00893984"/>
    <w:rsid w:val="00894AF4"/>
    <w:rsid w:val="00894D0B"/>
    <w:rsid w:val="0089594E"/>
    <w:rsid w:val="00895D16"/>
    <w:rsid w:val="00896C24"/>
    <w:rsid w:val="0089718A"/>
    <w:rsid w:val="0089721D"/>
    <w:rsid w:val="008979D1"/>
    <w:rsid w:val="00897E27"/>
    <w:rsid w:val="008A089D"/>
    <w:rsid w:val="008A0F35"/>
    <w:rsid w:val="008A15BC"/>
    <w:rsid w:val="008A1F46"/>
    <w:rsid w:val="008A207F"/>
    <w:rsid w:val="008A2C28"/>
    <w:rsid w:val="008A344C"/>
    <w:rsid w:val="008A3510"/>
    <w:rsid w:val="008A55B2"/>
    <w:rsid w:val="008A586D"/>
    <w:rsid w:val="008A6335"/>
    <w:rsid w:val="008A69C9"/>
    <w:rsid w:val="008A6CF4"/>
    <w:rsid w:val="008A6FAC"/>
    <w:rsid w:val="008A7BA3"/>
    <w:rsid w:val="008A7C1B"/>
    <w:rsid w:val="008B094E"/>
    <w:rsid w:val="008B0C7B"/>
    <w:rsid w:val="008B0CF0"/>
    <w:rsid w:val="008B0EB8"/>
    <w:rsid w:val="008B139C"/>
    <w:rsid w:val="008B29FE"/>
    <w:rsid w:val="008B3AC5"/>
    <w:rsid w:val="008B416D"/>
    <w:rsid w:val="008B4F7B"/>
    <w:rsid w:val="008B558A"/>
    <w:rsid w:val="008B57B8"/>
    <w:rsid w:val="008B5800"/>
    <w:rsid w:val="008B6177"/>
    <w:rsid w:val="008B6485"/>
    <w:rsid w:val="008C0847"/>
    <w:rsid w:val="008C1091"/>
    <w:rsid w:val="008C10B4"/>
    <w:rsid w:val="008C137E"/>
    <w:rsid w:val="008C17D0"/>
    <w:rsid w:val="008C18F8"/>
    <w:rsid w:val="008C283C"/>
    <w:rsid w:val="008C4145"/>
    <w:rsid w:val="008C42BA"/>
    <w:rsid w:val="008C4759"/>
    <w:rsid w:val="008C49C8"/>
    <w:rsid w:val="008C5552"/>
    <w:rsid w:val="008C56FF"/>
    <w:rsid w:val="008C5AD5"/>
    <w:rsid w:val="008C6671"/>
    <w:rsid w:val="008C7386"/>
    <w:rsid w:val="008C7FB5"/>
    <w:rsid w:val="008D1AD7"/>
    <w:rsid w:val="008D1EBA"/>
    <w:rsid w:val="008D2DFD"/>
    <w:rsid w:val="008D379B"/>
    <w:rsid w:val="008D3B9F"/>
    <w:rsid w:val="008D3CF9"/>
    <w:rsid w:val="008D542B"/>
    <w:rsid w:val="008D5737"/>
    <w:rsid w:val="008D5DE3"/>
    <w:rsid w:val="008D7596"/>
    <w:rsid w:val="008D784E"/>
    <w:rsid w:val="008D7CFF"/>
    <w:rsid w:val="008E1D4B"/>
    <w:rsid w:val="008E1D5E"/>
    <w:rsid w:val="008E245C"/>
    <w:rsid w:val="008E2873"/>
    <w:rsid w:val="008E33E1"/>
    <w:rsid w:val="008E3705"/>
    <w:rsid w:val="008E3B1C"/>
    <w:rsid w:val="008E3D62"/>
    <w:rsid w:val="008E4A71"/>
    <w:rsid w:val="008E5D97"/>
    <w:rsid w:val="008E621D"/>
    <w:rsid w:val="008E6221"/>
    <w:rsid w:val="008E73F5"/>
    <w:rsid w:val="008F1730"/>
    <w:rsid w:val="008F1FFD"/>
    <w:rsid w:val="008F4FA7"/>
    <w:rsid w:val="008F5B0B"/>
    <w:rsid w:val="008F5CA1"/>
    <w:rsid w:val="008F5DC8"/>
    <w:rsid w:val="008F6000"/>
    <w:rsid w:val="008F723B"/>
    <w:rsid w:val="008F7F29"/>
    <w:rsid w:val="00900081"/>
    <w:rsid w:val="00900E11"/>
    <w:rsid w:val="009010B1"/>
    <w:rsid w:val="00902727"/>
    <w:rsid w:val="0090330C"/>
    <w:rsid w:val="00903D68"/>
    <w:rsid w:val="00903EDC"/>
    <w:rsid w:val="00904C85"/>
    <w:rsid w:val="009066D2"/>
    <w:rsid w:val="00906D14"/>
    <w:rsid w:val="00907446"/>
    <w:rsid w:val="009109C0"/>
    <w:rsid w:val="009109CE"/>
    <w:rsid w:val="0091129D"/>
    <w:rsid w:val="00911C21"/>
    <w:rsid w:val="00912ACF"/>
    <w:rsid w:val="00912B2D"/>
    <w:rsid w:val="009131D9"/>
    <w:rsid w:val="0091392A"/>
    <w:rsid w:val="0091424C"/>
    <w:rsid w:val="009143EE"/>
    <w:rsid w:val="00914929"/>
    <w:rsid w:val="00916821"/>
    <w:rsid w:val="00916C34"/>
    <w:rsid w:val="00916FF1"/>
    <w:rsid w:val="00917306"/>
    <w:rsid w:val="0092001E"/>
    <w:rsid w:val="00920604"/>
    <w:rsid w:val="00920869"/>
    <w:rsid w:val="00920ADB"/>
    <w:rsid w:val="00920B35"/>
    <w:rsid w:val="00921A71"/>
    <w:rsid w:val="00921C05"/>
    <w:rsid w:val="00923DD7"/>
    <w:rsid w:val="00923FB8"/>
    <w:rsid w:val="00924469"/>
    <w:rsid w:val="009249D8"/>
    <w:rsid w:val="00924D90"/>
    <w:rsid w:val="0092537F"/>
    <w:rsid w:val="00926078"/>
    <w:rsid w:val="00926753"/>
    <w:rsid w:val="009279CC"/>
    <w:rsid w:val="009303CA"/>
    <w:rsid w:val="00930B22"/>
    <w:rsid w:val="00932F93"/>
    <w:rsid w:val="009356CA"/>
    <w:rsid w:val="009358A5"/>
    <w:rsid w:val="00936AE7"/>
    <w:rsid w:val="00936B0E"/>
    <w:rsid w:val="00937AE8"/>
    <w:rsid w:val="00940190"/>
    <w:rsid w:val="009405A3"/>
    <w:rsid w:val="00942009"/>
    <w:rsid w:val="00942187"/>
    <w:rsid w:val="00943831"/>
    <w:rsid w:val="00944827"/>
    <w:rsid w:val="00944861"/>
    <w:rsid w:val="009468B8"/>
    <w:rsid w:val="0094697A"/>
    <w:rsid w:val="00946F7D"/>
    <w:rsid w:val="00947A0A"/>
    <w:rsid w:val="00950145"/>
    <w:rsid w:val="00951085"/>
    <w:rsid w:val="00951270"/>
    <w:rsid w:val="009515A0"/>
    <w:rsid w:val="009519E5"/>
    <w:rsid w:val="00951FF0"/>
    <w:rsid w:val="009530B6"/>
    <w:rsid w:val="00954C1F"/>
    <w:rsid w:val="009563C9"/>
    <w:rsid w:val="00956796"/>
    <w:rsid w:val="009569CF"/>
    <w:rsid w:val="00957B44"/>
    <w:rsid w:val="0096038F"/>
    <w:rsid w:val="009614DC"/>
    <w:rsid w:val="00961E2C"/>
    <w:rsid w:val="0096260D"/>
    <w:rsid w:val="009630CD"/>
    <w:rsid w:val="00963765"/>
    <w:rsid w:val="009640E8"/>
    <w:rsid w:val="009646CE"/>
    <w:rsid w:val="00965844"/>
    <w:rsid w:val="00965A06"/>
    <w:rsid w:val="009663D9"/>
    <w:rsid w:val="009668E1"/>
    <w:rsid w:val="00966989"/>
    <w:rsid w:val="00967FFB"/>
    <w:rsid w:val="009705AA"/>
    <w:rsid w:val="009705EB"/>
    <w:rsid w:val="00971652"/>
    <w:rsid w:val="0097326F"/>
    <w:rsid w:val="00973799"/>
    <w:rsid w:val="00973850"/>
    <w:rsid w:val="009739AD"/>
    <w:rsid w:val="009749A5"/>
    <w:rsid w:val="00974E49"/>
    <w:rsid w:val="009762C8"/>
    <w:rsid w:val="00976334"/>
    <w:rsid w:val="009770F7"/>
    <w:rsid w:val="009773E3"/>
    <w:rsid w:val="009801B6"/>
    <w:rsid w:val="009804BA"/>
    <w:rsid w:val="00981056"/>
    <w:rsid w:val="009811C4"/>
    <w:rsid w:val="0098131D"/>
    <w:rsid w:val="00981CED"/>
    <w:rsid w:val="00981F0D"/>
    <w:rsid w:val="00982585"/>
    <w:rsid w:val="009835C0"/>
    <w:rsid w:val="009838AB"/>
    <w:rsid w:val="0098410F"/>
    <w:rsid w:val="0098443C"/>
    <w:rsid w:val="009847E0"/>
    <w:rsid w:val="00984B4E"/>
    <w:rsid w:val="00985C29"/>
    <w:rsid w:val="009867B2"/>
    <w:rsid w:val="00987205"/>
    <w:rsid w:val="00987A84"/>
    <w:rsid w:val="00987CBE"/>
    <w:rsid w:val="00990BC1"/>
    <w:rsid w:val="00991079"/>
    <w:rsid w:val="00991729"/>
    <w:rsid w:val="00991A15"/>
    <w:rsid w:val="009931F1"/>
    <w:rsid w:val="009933C2"/>
    <w:rsid w:val="00993D6D"/>
    <w:rsid w:val="00993FBE"/>
    <w:rsid w:val="009941A3"/>
    <w:rsid w:val="00994D30"/>
    <w:rsid w:val="00994EBA"/>
    <w:rsid w:val="0099526E"/>
    <w:rsid w:val="00995315"/>
    <w:rsid w:val="0099580D"/>
    <w:rsid w:val="0099596F"/>
    <w:rsid w:val="009960F7"/>
    <w:rsid w:val="009972BD"/>
    <w:rsid w:val="0099798E"/>
    <w:rsid w:val="00997B97"/>
    <w:rsid w:val="00997CFA"/>
    <w:rsid w:val="00997F02"/>
    <w:rsid w:val="009A07EA"/>
    <w:rsid w:val="009A1228"/>
    <w:rsid w:val="009A1671"/>
    <w:rsid w:val="009A22C9"/>
    <w:rsid w:val="009A30EA"/>
    <w:rsid w:val="009A390F"/>
    <w:rsid w:val="009A3B2A"/>
    <w:rsid w:val="009A4075"/>
    <w:rsid w:val="009A462D"/>
    <w:rsid w:val="009A471D"/>
    <w:rsid w:val="009A48CD"/>
    <w:rsid w:val="009A4BB7"/>
    <w:rsid w:val="009A4CCC"/>
    <w:rsid w:val="009A660B"/>
    <w:rsid w:val="009B2E94"/>
    <w:rsid w:val="009B2FFB"/>
    <w:rsid w:val="009B4167"/>
    <w:rsid w:val="009B431A"/>
    <w:rsid w:val="009B4851"/>
    <w:rsid w:val="009B489E"/>
    <w:rsid w:val="009B48A4"/>
    <w:rsid w:val="009B5D4E"/>
    <w:rsid w:val="009B7A2E"/>
    <w:rsid w:val="009C05CA"/>
    <w:rsid w:val="009C0BCD"/>
    <w:rsid w:val="009C121D"/>
    <w:rsid w:val="009C1406"/>
    <w:rsid w:val="009C1542"/>
    <w:rsid w:val="009C1CAC"/>
    <w:rsid w:val="009C2088"/>
    <w:rsid w:val="009C2A0D"/>
    <w:rsid w:val="009C2D62"/>
    <w:rsid w:val="009C30F9"/>
    <w:rsid w:val="009C43B4"/>
    <w:rsid w:val="009C50DA"/>
    <w:rsid w:val="009C5198"/>
    <w:rsid w:val="009C72C8"/>
    <w:rsid w:val="009C7B7B"/>
    <w:rsid w:val="009C7CE9"/>
    <w:rsid w:val="009C7F28"/>
    <w:rsid w:val="009C7FDB"/>
    <w:rsid w:val="009D0CF8"/>
    <w:rsid w:val="009D1310"/>
    <w:rsid w:val="009D2A41"/>
    <w:rsid w:val="009D4C2F"/>
    <w:rsid w:val="009D50FA"/>
    <w:rsid w:val="009D53B2"/>
    <w:rsid w:val="009D5444"/>
    <w:rsid w:val="009D69DA"/>
    <w:rsid w:val="009E0BBB"/>
    <w:rsid w:val="009E27CD"/>
    <w:rsid w:val="009E28FC"/>
    <w:rsid w:val="009E2A40"/>
    <w:rsid w:val="009E2A58"/>
    <w:rsid w:val="009E334C"/>
    <w:rsid w:val="009E44F1"/>
    <w:rsid w:val="009E4F68"/>
    <w:rsid w:val="009E507A"/>
    <w:rsid w:val="009E57E5"/>
    <w:rsid w:val="009E58ED"/>
    <w:rsid w:val="009E65B7"/>
    <w:rsid w:val="009E66D0"/>
    <w:rsid w:val="009E7E3E"/>
    <w:rsid w:val="009F043B"/>
    <w:rsid w:val="009F0CF8"/>
    <w:rsid w:val="009F1843"/>
    <w:rsid w:val="009F1E48"/>
    <w:rsid w:val="009F1EC3"/>
    <w:rsid w:val="009F2B9A"/>
    <w:rsid w:val="009F3101"/>
    <w:rsid w:val="009F4AF4"/>
    <w:rsid w:val="009F650C"/>
    <w:rsid w:val="009F6640"/>
    <w:rsid w:val="009F6C69"/>
    <w:rsid w:val="009F6E07"/>
    <w:rsid w:val="009F6E6E"/>
    <w:rsid w:val="009F788B"/>
    <w:rsid w:val="00A0000A"/>
    <w:rsid w:val="00A00176"/>
    <w:rsid w:val="00A01362"/>
    <w:rsid w:val="00A034FF"/>
    <w:rsid w:val="00A0394D"/>
    <w:rsid w:val="00A044EB"/>
    <w:rsid w:val="00A04E2F"/>
    <w:rsid w:val="00A04E5E"/>
    <w:rsid w:val="00A05F25"/>
    <w:rsid w:val="00A067E1"/>
    <w:rsid w:val="00A071FF"/>
    <w:rsid w:val="00A07FCB"/>
    <w:rsid w:val="00A11166"/>
    <w:rsid w:val="00A113BE"/>
    <w:rsid w:val="00A114C2"/>
    <w:rsid w:val="00A114E1"/>
    <w:rsid w:val="00A11ADE"/>
    <w:rsid w:val="00A124DC"/>
    <w:rsid w:val="00A12748"/>
    <w:rsid w:val="00A12FA7"/>
    <w:rsid w:val="00A13167"/>
    <w:rsid w:val="00A1383A"/>
    <w:rsid w:val="00A13851"/>
    <w:rsid w:val="00A15940"/>
    <w:rsid w:val="00A159C7"/>
    <w:rsid w:val="00A15A6F"/>
    <w:rsid w:val="00A165DB"/>
    <w:rsid w:val="00A16817"/>
    <w:rsid w:val="00A16B95"/>
    <w:rsid w:val="00A17B4B"/>
    <w:rsid w:val="00A22F18"/>
    <w:rsid w:val="00A23552"/>
    <w:rsid w:val="00A23F61"/>
    <w:rsid w:val="00A24333"/>
    <w:rsid w:val="00A2439A"/>
    <w:rsid w:val="00A24496"/>
    <w:rsid w:val="00A24805"/>
    <w:rsid w:val="00A24F1F"/>
    <w:rsid w:val="00A2577B"/>
    <w:rsid w:val="00A26566"/>
    <w:rsid w:val="00A32604"/>
    <w:rsid w:val="00A327CB"/>
    <w:rsid w:val="00A32C91"/>
    <w:rsid w:val="00A33314"/>
    <w:rsid w:val="00A33E09"/>
    <w:rsid w:val="00A34D45"/>
    <w:rsid w:val="00A35082"/>
    <w:rsid w:val="00A351A2"/>
    <w:rsid w:val="00A35BD3"/>
    <w:rsid w:val="00A36134"/>
    <w:rsid w:val="00A36898"/>
    <w:rsid w:val="00A36D7F"/>
    <w:rsid w:val="00A36F03"/>
    <w:rsid w:val="00A37D54"/>
    <w:rsid w:val="00A37E6D"/>
    <w:rsid w:val="00A40F98"/>
    <w:rsid w:val="00A43334"/>
    <w:rsid w:val="00A43884"/>
    <w:rsid w:val="00A43C75"/>
    <w:rsid w:val="00A46821"/>
    <w:rsid w:val="00A469EF"/>
    <w:rsid w:val="00A46ABE"/>
    <w:rsid w:val="00A46BAC"/>
    <w:rsid w:val="00A47943"/>
    <w:rsid w:val="00A506BE"/>
    <w:rsid w:val="00A50934"/>
    <w:rsid w:val="00A51A26"/>
    <w:rsid w:val="00A51F34"/>
    <w:rsid w:val="00A52382"/>
    <w:rsid w:val="00A52BC3"/>
    <w:rsid w:val="00A5310C"/>
    <w:rsid w:val="00A53532"/>
    <w:rsid w:val="00A547DC"/>
    <w:rsid w:val="00A54893"/>
    <w:rsid w:val="00A558A7"/>
    <w:rsid w:val="00A57159"/>
    <w:rsid w:val="00A5726D"/>
    <w:rsid w:val="00A57537"/>
    <w:rsid w:val="00A57C75"/>
    <w:rsid w:val="00A6056A"/>
    <w:rsid w:val="00A60632"/>
    <w:rsid w:val="00A61CD0"/>
    <w:rsid w:val="00A63EC2"/>
    <w:rsid w:val="00A640CE"/>
    <w:rsid w:val="00A6444E"/>
    <w:rsid w:val="00A644DE"/>
    <w:rsid w:val="00A653D6"/>
    <w:rsid w:val="00A65A40"/>
    <w:rsid w:val="00A65C5C"/>
    <w:rsid w:val="00A67181"/>
    <w:rsid w:val="00A67D84"/>
    <w:rsid w:val="00A67E67"/>
    <w:rsid w:val="00A70281"/>
    <w:rsid w:val="00A70709"/>
    <w:rsid w:val="00A70872"/>
    <w:rsid w:val="00A70FAA"/>
    <w:rsid w:val="00A73407"/>
    <w:rsid w:val="00A736CF"/>
    <w:rsid w:val="00A74D43"/>
    <w:rsid w:val="00A7536F"/>
    <w:rsid w:val="00A75E36"/>
    <w:rsid w:val="00A76812"/>
    <w:rsid w:val="00A7743C"/>
    <w:rsid w:val="00A80123"/>
    <w:rsid w:val="00A803BA"/>
    <w:rsid w:val="00A816CC"/>
    <w:rsid w:val="00A81A63"/>
    <w:rsid w:val="00A81F50"/>
    <w:rsid w:val="00A81FD2"/>
    <w:rsid w:val="00A8267D"/>
    <w:rsid w:val="00A8325B"/>
    <w:rsid w:val="00A83582"/>
    <w:rsid w:val="00A83593"/>
    <w:rsid w:val="00A83A3A"/>
    <w:rsid w:val="00A83B2F"/>
    <w:rsid w:val="00A83F40"/>
    <w:rsid w:val="00A8525C"/>
    <w:rsid w:val="00A853C1"/>
    <w:rsid w:val="00A8680F"/>
    <w:rsid w:val="00A87054"/>
    <w:rsid w:val="00A902C5"/>
    <w:rsid w:val="00A9069F"/>
    <w:rsid w:val="00A93BD4"/>
    <w:rsid w:val="00A942DC"/>
    <w:rsid w:val="00A948B2"/>
    <w:rsid w:val="00A94B31"/>
    <w:rsid w:val="00A9533E"/>
    <w:rsid w:val="00A953C5"/>
    <w:rsid w:val="00A95451"/>
    <w:rsid w:val="00A95A15"/>
    <w:rsid w:val="00A95B91"/>
    <w:rsid w:val="00A9698F"/>
    <w:rsid w:val="00A97BA9"/>
    <w:rsid w:val="00AA0BC7"/>
    <w:rsid w:val="00AA0C1D"/>
    <w:rsid w:val="00AA105B"/>
    <w:rsid w:val="00AA2073"/>
    <w:rsid w:val="00AA3A05"/>
    <w:rsid w:val="00AA3AAC"/>
    <w:rsid w:val="00AA3B61"/>
    <w:rsid w:val="00AA4DDB"/>
    <w:rsid w:val="00AA56A2"/>
    <w:rsid w:val="00AA5ECC"/>
    <w:rsid w:val="00AA6150"/>
    <w:rsid w:val="00AA66B8"/>
    <w:rsid w:val="00AA7071"/>
    <w:rsid w:val="00AA79E4"/>
    <w:rsid w:val="00AB060D"/>
    <w:rsid w:val="00AB0D02"/>
    <w:rsid w:val="00AB143C"/>
    <w:rsid w:val="00AB18A9"/>
    <w:rsid w:val="00AB1D41"/>
    <w:rsid w:val="00AB226C"/>
    <w:rsid w:val="00AB28BA"/>
    <w:rsid w:val="00AB2F1C"/>
    <w:rsid w:val="00AB3A84"/>
    <w:rsid w:val="00AB3AD1"/>
    <w:rsid w:val="00AB4693"/>
    <w:rsid w:val="00AB4C71"/>
    <w:rsid w:val="00AB4FDA"/>
    <w:rsid w:val="00AB58F7"/>
    <w:rsid w:val="00AB6409"/>
    <w:rsid w:val="00AB6FC4"/>
    <w:rsid w:val="00AB7B21"/>
    <w:rsid w:val="00AC193A"/>
    <w:rsid w:val="00AC1B51"/>
    <w:rsid w:val="00AC1C24"/>
    <w:rsid w:val="00AC1CCF"/>
    <w:rsid w:val="00AC204E"/>
    <w:rsid w:val="00AC3EB1"/>
    <w:rsid w:val="00AC4431"/>
    <w:rsid w:val="00AC4E32"/>
    <w:rsid w:val="00AC58F0"/>
    <w:rsid w:val="00AC63BF"/>
    <w:rsid w:val="00AC69BE"/>
    <w:rsid w:val="00AD059D"/>
    <w:rsid w:val="00AD06DA"/>
    <w:rsid w:val="00AD07CA"/>
    <w:rsid w:val="00AD229E"/>
    <w:rsid w:val="00AD2798"/>
    <w:rsid w:val="00AD2851"/>
    <w:rsid w:val="00AD2CA0"/>
    <w:rsid w:val="00AD31F2"/>
    <w:rsid w:val="00AD37FC"/>
    <w:rsid w:val="00AD3AD6"/>
    <w:rsid w:val="00AD4837"/>
    <w:rsid w:val="00AD4E1A"/>
    <w:rsid w:val="00AD4EAB"/>
    <w:rsid w:val="00AD4FA8"/>
    <w:rsid w:val="00AD5C5F"/>
    <w:rsid w:val="00AE00BE"/>
    <w:rsid w:val="00AE04CD"/>
    <w:rsid w:val="00AE05FE"/>
    <w:rsid w:val="00AE160F"/>
    <w:rsid w:val="00AE285D"/>
    <w:rsid w:val="00AE3331"/>
    <w:rsid w:val="00AE37AA"/>
    <w:rsid w:val="00AE3F38"/>
    <w:rsid w:val="00AE5483"/>
    <w:rsid w:val="00AE5BF5"/>
    <w:rsid w:val="00AE5C1C"/>
    <w:rsid w:val="00AE6268"/>
    <w:rsid w:val="00AE654F"/>
    <w:rsid w:val="00AE7830"/>
    <w:rsid w:val="00AF044A"/>
    <w:rsid w:val="00AF0742"/>
    <w:rsid w:val="00AF19A0"/>
    <w:rsid w:val="00AF1D1B"/>
    <w:rsid w:val="00AF2B2C"/>
    <w:rsid w:val="00AF38B1"/>
    <w:rsid w:val="00AF3AA0"/>
    <w:rsid w:val="00AF4484"/>
    <w:rsid w:val="00AF4C88"/>
    <w:rsid w:val="00AF5172"/>
    <w:rsid w:val="00AF5638"/>
    <w:rsid w:val="00AF5E4A"/>
    <w:rsid w:val="00AF7558"/>
    <w:rsid w:val="00AF77A0"/>
    <w:rsid w:val="00B007FA"/>
    <w:rsid w:val="00B024D8"/>
    <w:rsid w:val="00B02B7D"/>
    <w:rsid w:val="00B030C3"/>
    <w:rsid w:val="00B039E7"/>
    <w:rsid w:val="00B03FB9"/>
    <w:rsid w:val="00B04EC4"/>
    <w:rsid w:val="00B05098"/>
    <w:rsid w:val="00B0546B"/>
    <w:rsid w:val="00B05657"/>
    <w:rsid w:val="00B0620D"/>
    <w:rsid w:val="00B062D1"/>
    <w:rsid w:val="00B06340"/>
    <w:rsid w:val="00B078E4"/>
    <w:rsid w:val="00B106FE"/>
    <w:rsid w:val="00B11E1E"/>
    <w:rsid w:val="00B12AA0"/>
    <w:rsid w:val="00B12AED"/>
    <w:rsid w:val="00B12DCC"/>
    <w:rsid w:val="00B13EE7"/>
    <w:rsid w:val="00B14875"/>
    <w:rsid w:val="00B15191"/>
    <w:rsid w:val="00B1719D"/>
    <w:rsid w:val="00B17878"/>
    <w:rsid w:val="00B17C71"/>
    <w:rsid w:val="00B20892"/>
    <w:rsid w:val="00B209EE"/>
    <w:rsid w:val="00B223CE"/>
    <w:rsid w:val="00B22F16"/>
    <w:rsid w:val="00B24512"/>
    <w:rsid w:val="00B245F3"/>
    <w:rsid w:val="00B248F8"/>
    <w:rsid w:val="00B24CB3"/>
    <w:rsid w:val="00B26165"/>
    <w:rsid w:val="00B2657B"/>
    <w:rsid w:val="00B304D4"/>
    <w:rsid w:val="00B312FF"/>
    <w:rsid w:val="00B31BBB"/>
    <w:rsid w:val="00B3269A"/>
    <w:rsid w:val="00B33639"/>
    <w:rsid w:val="00B342CA"/>
    <w:rsid w:val="00B346A5"/>
    <w:rsid w:val="00B34ECC"/>
    <w:rsid w:val="00B35BA4"/>
    <w:rsid w:val="00B36A47"/>
    <w:rsid w:val="00B36E13"/>
    <w:rsid w:val="00B3724E"/>
    <w:rsid w:val="00B37482"/>
    <w:rsid w:val="00B42D27"/>
    <w:rsid w:val="00B4365F"/>
    <w:rsid w:val="00B44B5F"/>
    <w:rsid w:val="00B4501A"/>
    <w:rsid w:val="00B45D71"/>
    <w:rsid w:val="00B474CD"/>
    <w:rsid w:val="00B47B52"/>
    <w:rsid w:val="00B50134"/>
    <w:rsid w:val="00B5076A"/>
    <w:rsid w:val="00B508A9"/>
    <w:rsid w:val="00B50CAA"/>
    <w:rsid w:val="00B51C04"/>
    <w:rsid w:val="00B521E1"/>
    <w:rsid w:val="00B5241A"/>
    <w:rsid w:val="00B52626"/>
    <w:rsid w:val="00B53842"/>
    <w:rsid w:val="00B55383"/>
    <w:rsid w:val="00B557B4"/>
    <w:rsid w:val="00B55B56"/>
    <w:rsid w:val="00B55ED7"/>
    <w:rsid w:val="00B564DB"/>
    <w:rsid w:val="00B57246"/>
    <w:rsid w:val="00B573A2"/>
    <w:rsid w:val="00B57C42"/>
    <w:rsid w:val="00B57E12"/>
    <w:rsid w:val="00B60358"/>
    <w:rsid w:val="00B60400"/>
    <w:rsid w:val="00B60AFE"/>
    <w:rsid w:val="00B60BFC"/>
    <w:rsid w:val="00B61924"/>
    <w:rsid w:val="00B630E1"/>
    <w:rsid w:val="00B6429B"/>
    <w:rsid w:val="00B6433B"/>
    <w:rsid w:val="00B6493C"/>
    <w:rsid w:val="00B64D1C"/>
    <w:rsid w:val="00B64D7E"/>
    <w:rsid w:val="00B6543F"/>
    <w:rsid w:val="00B65AED"/>
    <w:rsid w:val="00B679A0"/>
    <w:rsid w:val="00B67FA1"/>
    <w:rsid w:val="00B70241"/>
    <w:rsid w:val="00B7026A"/>
    <w:rsid w:val="00B70B8C"/>
    <w:rsid w:val="00B710EC"/>
    <w:rsid w:val="00B71569"/>
    <w:rsid w:val="00B71B79"/>
    <w:rsid w:val="00B71E2C"/>
    <w:rsid w:val="00B71FA4"/>
    <w:rsid w:val="00B726AA"/>
    <w:rsid w:val="00B7281A"/>
    <w:rsid w:val="00B72C9D"/>
    <w:rsid w:val="00B72DCE"/>
    <w:rsid w:val="00B733AB"/>
    <w:rsid w:val="00B73D49"/>
    <w:rsid w:val="00B73EDD"/>
    <w:rsid w:val="00B743C9"/>
    <w:rsid w:val="00B7454C"/>
    <w:rsid w:val="00B76117"/>
    <w:rsid w:val="00B768A3"/>
    <w:rsid w:val="00B77352"/>
    <w:rsid w:val="00B775DD"/>
    <w:rsid w:val="00B805E1"/>
    <w:rsid w:val="00B807D1"/>
    <w:rsid w:val="00B821AF"/>
    <w:rsid w:val="00B8360D"/>
    <w:rsid w:val="00B83694"/>
    <w:rsid w:val="00B83AA7"/>
    <w:rsid w:val="00B84031"/>
    <w:rsid w:val="00B849F8"/>
    <w:rsid w:val="00B84A64"/>
    <w:rsid w:val="00B84E6F"/>
    <w:rsid w:val="00B854CF"/>
    <w:rsid w:val="00B85C2E"/>
    <w:rsid w:val="00B86918"/>
    <w:rsid w:val="00B87A92"/>
    <w:rsid w:val="00B919BE"/>
    <w:rsid w:val="00B91C48"/>
    <w:rsid w:val="00B93087"/>
    <w:rsid w:val="00B930ED"/>
    <w:rsid w:val="00B931D1"/>
    <w:rsid w:val="00B9424B"/>
    <w:rsid w:val="00B9515F"/>
    <w:rsid w:val="00B961DA"/>
    <w:rsid w:val="00B978EC"/>
    <w:rsid w:val="00B979BB"/>
    <w:rsid w:val="00B97E85"/>
    <w:rsid w:val="00BA06D5"/>
    <w:rsid w:val="00BA0DCD"/>
    <w:rsid w:val="00BA1C4E"/>
    <w:rsid w:val="00BA2BA6"/>
    <w:rsid w:val="00BA324D"/>
    <w:rsid w:val="00BA4465"/>
    <w:rsid w:val="00BA4C53"/>
    <w:rsid w:val="00BA5BB0"/>
    <w:rsid w:val="00BA5CAC"/>
    <w:rsid w:val="00BA6199"/>
    <w:rsid w:val="00BA6C0A"/>
    <w:rsid w:val="00BA7833"/>
    <w:rsid w:val="00BA7F4D"/>
    <w:rsid w:val="00BB0A27"/>
    <w:rsid w:val="00BB0E7A"/>
    <w:rsid w:val="00BB21DA"/>
    <w:rsid w:val="00BB223F"/>
    <w:rsid w:val="00BB2A06"/>
    <w:rsid w:val="00BB2DCE"/>
    <w:rsid w:val="00BB35A6"/>
    <w:rsid w:val="00BB3899"/>
    <w:rsid w:val="00BB3BBB"/>
    <w:rsid w:val="00BB43A0"/>
    <w:rsid w:val="00BB43B9"/>
    <w:rsid w:val="00BB566A"/>
    <w:rsid w:val="00BB59D2"/>
    <w:rsid w:val="00BB6B9C"/>
    <w:rsid w:val="00BB6D95"/>
    <w:rsid w:val="00BB7C1F"/>
    <w:rsid w:val="00BC0501"/>
    <w:rsid w:val="00BC187A"/>
    <w:rsid w:val="00BC1902"/>
    <w:rsid w:val="00BC1BCC"/>
    <w:rsid w:val="00BC1ED7"/>
    <w:rsid w:val="00BC2D68"/>
    <w:rsid w:val="00BC42BB"/>
    <w:rsid w:val="00BC57A8"/>
    <w:rsid w:val="00BC66C8"/>
    <w:rsid w:val="00BD0406"/>
    <w:rsid w:val="00BD0EFA"/>
    <w:rsid w:val="00BD1F06"/>
    <w:rsid w:val="00BD1F6F"/>
    <w:rsid w:val="00BD2A3C"/>
    <w:rsid w:val="00BD3834"/>
    <w:rsid w:val="00BD3855"/>
    <w:rsid w:val="00BD419C"/>
    <w:rsid w:val="00BD5FA5"/>
    <w:rsid w:val="00BD6146"/>
    <w:rsid w:val="00BD6930"/>
    <w:rsid w:val="00BD7064"/>
    <w:rsid w:val="00BD74F7"/>
    <w:rsid w:val="00BE1969"/>
    <w:rsid w:val="00BE2BCD"/>
    <w:rsid w:val="00BE2FC5"/>
    <w:rsid w:val="00BE329B"/>
    <w:rsid w:val="00BE4F3D"/>
    <w:rsid w:val="00BE585D"/>
    <w:rsid w:val="00BE669D"/>
    <w:rsid w:val="00BE69FC"/>
    <w:rsid w:val="00BE6B50"/>
    <w:rsid w:val="00BE6E4B"/>
    <w:rsid w:val="00BE7108"/>
    <w:rsid w:val="00BE72BD"/>
    <w:rsid w:val="00BF114F"/>
    <w:rsid w:val="00BF1260"/>
    <w:rsid w:val="00BF1A8E"/>
    <w:rsid w:val="00BF1AF3"/>
    <w:rsid w:val="00BF361B"/>
    <w:rsid w:val="00BF36D6"/>
    <w:rsid w:val="00BF40EE"/>
    <w:rsid w:val="00BF4855"/>
    <w:rsid w:val="00BF4D56"/>
    <w:rsid w:val="00BF555F"/>
    <w:rsid w:val="00BF5F84"/>
    <w:rsid w:val="00BF65A4"/>
    <w:rsid w:val="00BF7DFC"/>
    <w:rsid w:val="00C00FE0"/>
    <w:rsid w:val="00C0223A"/>
    <w:rsid w:val="00C02384"/>
    <w:rsid w:val="00C02576"/>
    <w:rsid w:val="00C0377D"/>
    <w:rsid w:val="00C03A28"/>
    <w:rsid w:val="00C03BF7"/>
    <w:rsid w:val="00C04266"/>
    <w:rsid w:val="00C045D4"/>
    <w:rsid w:val="00C04B92"/>
    <w:rsid w:val="00C056BF"/>
    <w:rsid w:val="00C05914"/>
    <w:rsid w:val="00C05AA0"/>
    <w:rsid w:val="00C05D08"/>
    <w:rsid w:val="00C0610B"/>
    <w:rsid w:val="00C06406"/>
    <w:rsid w:val="00C0758F"/>
    <w:rsid w:val="00C076F5"/>
    <w:rsid w:val="00C07C1F"/>
    <w:rsid w:val="00C07FCA"/>
    <w:rsid w:val="00C10B0B"/>
    <w:rsid w:val="00C10E75"/>
    <w:rsid w:val="00C112A4"/>
    <w:rsid w:val="00C11A21"/>
    <w:rsid w:val="00C123AF"/>
    <w:rsid w:val="00C128A7"/>
    <w:rsid w:val="00C12982"/>
    <w:rsid w:val="00C133DB"/>
    <w:rsid w:val="00C13745"/>
    <w:rsid w:val="00C13FD2"/>
    <w:rsid w:val="00C14159"/>
    <w:rsid w:val="00C149A7"/>
    <w:rsid w:val="00C14A58"/>
    <w:rsid w:val="00C1524E"/>
    <w:rsid w:val="00C1554B"/>
    <w:rsid w:val="00C164EE"/>
    <w:rsid w:val="00C167A7"/>
    <w:rsid w:val="00C16BA4"/>
    <w:rsid w:val="00C17475"/>
    <w:rsid w:val="00C178ED"/>
    <w:rsid w:val="00C21F9A"/>
    <w:rsid w:val="00C22425"/>
    <w:rsid w:val="00C226B4"/>
    <w:rsid w:val="00C23FE4"/>
    <w:rsid w:val="00C2508F"/>
    <w:rsid w:val="00C25391"/>
    <w:rsid w:val="00C256EA"/>
    <w:rsid w:val="00C2700C"/>
    <w:rsid w:val="00C27744"/>
    <w:rsid w:val="00C278B6"/>
    <w:rsid w:val="00C278DD"/>
    <w:rsid w:val="00C279F7"/>
    <w:rsid w:val="00C27BAF"/>
    <w:rsid w:val="00C30374"/>
    <w:rsid w:val="00C3064E"/>
    <w:rsid w:val="00C307F3"/>
    <w:rsid w:val="00C3271C"/>
    <w:rsid w:val="00C33EDD"/>
    <w:rsid w:val="00C3464B"/>
    <w:rsid w:val="00C3498B"/>
    <w:rsid w:val="00C34A76"/>
    <w:rsid w:val="00C3567D"/>
    <w:rsid w:val="00C359B6"/>
    <w:rsid w:val="00C35D10"/>
    <w:rsid w:val="00C36F7C"/>
    <w:rsid w:val="00C37666"/>
    <w:rsid w:val="00C402C8"/>
    <w:rsid w:val="00C41E10"/>
    <w:rsid w:val="00C42483"/>
    <w:rsid w:val="00C4259E"/>
    <w:rsid w:val="00C4509B"/>
    <w:rsid w:val="00C45E95"/>
    <w:rsid w:val="00C4648F"/>
    <w:rsid w:val="00C46528"/>
    <w:rsid w:val="00C468AC"/>
    <w:rsid w:val="00C469D5"/>
    <w:rsid w:val="00C46D21"/>
    <w:rsid w:val="00C47064"/>
    <w:rsid w:val="00C47F5A"/>
    <w:rsid w:val="00C5049B"/>
    <w:rsid w:val="00C5091D"/>
    <w:rsid w:val="00C50CC0"/>
    <w:rsid w:val="00C5122A"/>
    <w:rsid w:val="00C51ABC"/>
    <w:rsid w:val="00C5369C"/>
    <w:rsid w:val="00C53873"/>
    <w:rsid w:val="00C55034"/>
    <w:rsid w:val="00C56608"/>
    <w:rsid w:val="00C57285"/>
    <w:rsid w:val="00C572C3"/>
    <w:rsid w:val="00C578E3"/>
    <w:rsid w:val="00C57B2A"/>
    <w:rsid w:val="00C6076B"/>
    <w:rsid w:val="00C60BF1"/>
    <w:rsid w:val="00C60E76"/>
    <w:rsid w:val="00C61816"/>
    <w:rsid w:val="00C61FB5"/>
    <w:rsid w:val="00C6242D"/>
    <w:rsid w:val="00C62E6A"/>
    <w:rsid w:val="00C63A8E"/>
    <w:rsid w:val="00C63B86"/>
    <w:rsid w:val="00C643AF"/>
    <w:rsid w:val="00C64E91"/>
    <w:rsid w:val="00C6506A"/>
    <w:rsid w:val="00C673C2"/>
    <w:rsid w:val="00C700E0"/>
    <w:rsid w:val="00C700E7"/>
    <w:rsid w:val="00C715CE"/>
    <w:rsid w:val="00C716A5"/>
    <w:rsid w:val="00C71B27"/>
    <w:rsid w:val="00C72492"/>
    <w:rsid w:val="00C7280F"/>
    <w:rsid w:val="00C72F16"/>
    <w:rsid w:val="00C73833"/>
    <w:rsid w:val="00C74B50"/>
    <w:rsid w:val="00C74B55"/>
    <w:rsid w:val="00C74E2E"/>
    <w:rsid w:val="00C751D5"/>
    <w:rsid w:val="00C763B8"/>
    <w:rsid w:val="00C80BC4"/>
    <w:rsid w:val="00C80F86"/>
    <w:rsid w:val="00C819C6"/>
    <w:rsid w:val="00C81BB1"/>
    <w:rsid w:val="00C81C5A"/>
    <w:rsid w:val="00C82FF8"/>
    <w:rsid w:val="00C83741"/>
    <w:rsid w:val="00C83989"/>
    <w:rsid w:val="00C8427F"/>
    <w:rsid w:val="00C842B4"/>
    <w:rsid w:val="00C8477E"/>
    <w:rsid w:val="00C85136"/>
    <w:rsid w:val="00C86109"/>
    <w:rsid w:val="00C86695"/>
    <w:rsid w:val="00C872C4"/>
    <w:rsid w:val="00C87C3A"/>
    <w:rsid w:val="00C91541"/>
    <w:rsid w:val="00C9172B"/>
    <w:rsid w:val="00C9188B"/>
    <w:rsid w:val="00C91F2C"/>
    <w:rsid w:val="00C9216A"/>
    <w:rsid w:val="00C92ABB"/>
    <w:rsid w:val="00C92D91"/>
    <w:rsid w:val="00C932BC"/>
    <w:rsid w:val="00C93AB9"/>
    <w:rsid w:val="00C93F72"/>
    <w:rsid w:val="00C94E16"/>
    <w:rsid w:val="00C951ED"/>
    <w:rsid w:val="00C95E70"/>
    <w:rsid w:val="00C97959"/>
    <w:rsid w:val="00C97FDB"/>
    <w:rsid w:val="00CA0CEF"/>
    <w:rsid w:val="00CA1789"/>
    <w:rsid w:val="00CA2069"/>
    <w:rsid w:val="00CA254A"/>
    <w:rsid w:val="00CA26C0"/>
    <w:rsid w:val="00CA31E5"/>
    <w:rsid w:val="00CA36C0"/>
    <w:rsid w:val="00CA559E"/>
    <w:rsid w:val="00CA61FD"/>
    <w:rsid w:val="00CA6C94"/>
    <w:rsid w:val="00CA73DB"/>
    <w:rsid w:val="00CB0759"/>
    <w:rsid w:val="00CB076D"/>
    <w:rsid w:val="00CB0ACE"/>
    <w:rsid w:val="00CB0C3A"/>
    <w:rsid w:val="00CB140A"/>
    <w:rsid w:val="00CB1499"/>
    <w:rsid w:val="00CB14FA"/>
    <w:rsid w:val="00CB1521"/>
    <w:rsid w:val="00CB15D1"/>
    <w:rsid w:val="00CB392D"/>
    <w:rsid w:val="00CB578F"/>
    <w:rsid w:val="00CB5CBD"/>
    <w:rsid w:val="00CB6640"/>
    <w:rsid w:val="00CB6C77"/>
    <w:rsid w:val="00CB735B"/>
    <w:rsid w:val="00CB7E73"/>
    <w:rsid w:val="00CC0662"/>
    <w:rsid w:val="00CC16BE"/>
    <w:rsid w:val="00CC1D9C"/>
    <w:rsid w:val="00CC2B43"/>
    <w:rsid w:val="00CC3D94"/>
    <w:rsid w:val="00CC54BB"/>
    <w:rsid w:val="00CC625A"/>
    <w:rsid w:val="00CC64D8"/>
    <w:rsid w:val="00CC6CB0"/>
    <w:rsid w:val="00CC72A3"/>
    <w:rsid w:val="00CC736E"/>
    <w:rsid w:val="00CD18F9"/>
    <w:rsid w:val="00CD2595"/>
    <w:rsid w:val="00CD2D48"/>
    <w:rsid w:val="00CD340D"/>
    <w:rsid w:val="00CD4338"/>
    <w:rsid w:val="00CD59EA"/>
    <w:rsid w:val="00CD6A15"/>
    <w:rsid w:val="00CD72C3"/>
    <w:rsid w:val="00CD7502"/>
    <w:rsid w:val="00CD7C62"/>
    <w:rsid w:val="00CD7D1B"/>
    <w:rsid w:val="00CE0450"/>
    <w:rsid w:val="00CE0D14"/>
    <w:rsid w:val="00CE177F"/>
    <w:rsid w:val="00CE1CAC"/>
    <w:rsid w:val="00CE3158"/>
    <w:rsid w:val="00CE40FA"/>
    <w:rsid w:val="00CE54E0"/>
    <w:rsid w:val="00CE573A"/>
    <w:rsid w:val="00CE588B"/>
    <w:rsid w:val="00CE5F3B"/>
    <w:rsid w:val="00CE5FA2"/>
    <w:rsid w:val="00CE6210"/>
    <w:rsid w:val="00CE6817"/>
    <w:rsid w:val="00CE6E19"/>
    <w:rsid w:val="00CE7939"/>
    <w:rsid w:val="00CF0AFA"/>
    <w:rsid w:val="00CF1B45"/>
    <w:rsid w:val="00CF2022"/>
    <w:rsid w:val="00CF329A"/>
    <w:rsid w:val="00CF33C1"/>
    <w:rsid w:val="00CF3487"/>
    <w:rsid w:val="00CF3922"/>
    <w:rsid w:val="00CF3A2F"/>
    <w:rsid w:val="00CF3D93"/>
    <w:rsid w:val="00CF436E"/>
    <w:rsid w:val="00CF4E13"/>
    <w:rsid w:val="00CF58F1"/>
    <w:rsid w:val="00D00171"/>
    <w:rsid w:val="00D001AC"/>
    <w:rsid w:val="00D008CD"/>
    <w:rsid w:val="00D009C9"/>
    <w:rsid w:val="00D01A06"/>
    <w:rsid w:val="00D02529"/>
    <w:rsid w:val="00D0283D"/>
    <w:rsid w:val="00D02CA3"/>
    <w:rsid w:val="00D03CFC"/>
    <w:rsid w:val="00D03D4A"/>
    <w:rsid w:val="00D04CF3"/>
    <w:rsid w:val="00D05318"/>
    <w:rsid w:val="00D06050"/>
    <w:rsid w:val="00D066CB"/>
    <w:rsid w:val="00D074D9"/>
    <w:rsid w:val="00D10B30"/>
    <w:rsid w:val="00D10C10"/>
    <w:rsid w:val="00D10F3D"/>
    <w:rsid w:val="00D1187A"/>
    <w:rsid w:val="00D11ED2"/>
    <w:rsid w:val="00D12096"/>
    <w:rsid w:val="00D126DC"/>
    <w:rsid w:val="00D133AF"/>
    <w:rsid w:val="00D13DB6"/>
    <w:rsid w:val="00D14D2C"/>
    <w:rsid w:val="00D14FB2"/>
    <w:rsid w:val="00D15008"/>
    <w:rsid w:val="00D150C8"/>
    <w:rsid w:val="00D16961"/>
    <w:rsid w:val="00D16F81"/>
    <w:rsid w:val="00D21650"/>
    <w:rsid w:val="00D21B98"/>
    <w:rsid w:val="00D21D30"/>
    <w:rsid w:val="00D2279C"/>
    <w:rsid w:val="00D22B56"/>
    <w:rsid w:val="00D22E68"/>
    <w:rsid w:val="00D243A1"/>
    <w:rsid w:val="00D245F5"/>
    <w:rsid w:val="00D2462C"/>
    <w:rsid w:val="00D24C20"/>
    <w:rsid w:val="00D256D0"/>
    <w:rsid w:val="00D25B81"/>
    <w:rsid w:val="00D26452"/>
    <w:rsid w:val="00D300D1"/>
    <w:rsid w:val="00D30A28"/>
    <w:rsid w:val="00D30B18"/>
    <w:rsid w:val="00D32D4A"/>
    <w:rsid w:val="00D33A80"/>
    <w:rsid w:val="00D34416"/>
    <w:rsid w:val="00D36209"/>
    <w:rsid w:val="00D36470"/>
    <w:rsid w:val="00D374AD"/>
    <w:rsid w:val="00D37938"/>
    <w:rsid w:val="00D4155D"/>
    <w:rsid w:val="00D41F4E"/>
    <w:rsid w:val="00D42467"/>
    <w:rsid w:val="00D431DC"/>
    <w:rsid w:val="00D43FFB"/>
    <w:rsid w:val="00D443DA"/>
    <w:rsid w:val="00D44C28"/>
    <w:rsid w:val="00D5021F"/>
    <w:rsid w:val="00D50B01"/>
    <w:rsid w:val="00D50E92"/>
    <w:rsid w:val="00D5127C"/>
    <w:rsid w:val="00D52635"/>
    <w:rsid w:val="00D5380B"/>
    <w:rsid w:val="00D53C89"/>
    <w:rsid w:val="00D54553"/>
    <w:rsid w:val="00D54AB8"/>
    <w:rsid w:val="00D54BF0"/>
    <w:rsid w:val="00D553E8"/>
    <w:rsid w:val="00D55DB0"/>
    <w:rsid w:val="00D60151"/>
    <w:rsid w:val="00D60517"/>
    <w:rsid w:val="00D60B8C"/>
    <w:rsid w:val="00D63241"/>
    <w:rsid w:val="00D63B12"/>
    <w:rsid w:val="00D63CE2"/>
    <w:rsid w:val="00D6453B"/>
    <w:rsid w:val="00D65132"/>
    <w:rsid w:val="00D654F4"/>
    <w:rsid w:val="00D656A2"/>
    <w:rsid w:val="00D662F5"/>
    <w:rsid w:val="00D66E1D"/>
    <w:rsid w:val="00D706ED"/>
    <w:rsid w:val="00D71995"/>
    <w:rsid w:val="00D7391E"/>
    <w:rsid w:val="00D739BA"/>
    <w:rsid w:val="00D73BA2"/>
    <w:rsid w:val="00D73DE5"/>
    <w:rsid w:val="00D776BF"/>
    <w:rsid w:val="00D777CB"/>
    <w:rsid w:val="00D822E3"/>
    <w:rsid w:val="00D8296D"/>
    <w:rsid w:val="00D8409B"/>
    <w:rsid w:val="00D84477"/>
    <w:rsid w:val="00D84B03"/>
    <w:rsid w:val="00D86D58"/>
    <w:rsid w:val="00D872A2"/>
    <w:rsid w:val="00D877EC"/>
    <w:rsid w:val="00D90F50"/>
    <w:rsid w:val="00D917CA"/>
    <w:rsid w:val="00D91EB0"/>
    <w:rsid w:val="00D9256C"/>
    <w:rsid w:val="00D93964"/>
    <w:rsid w:val="00D93D21"/>
    <w:rsid w:val="00D94881"/>
    <w:rsid w:val="00D94BE7"/>
    <w:rsid w:val="00D94C9E"/>
    <w:rsid w:val="00D951D3"/>
    <w:rsid w:val="00D95A10"/>
    <w:rsid w:val="00D960D9"/>
    <w:rsid w:val="00D970E4"/>
    <w:rsid w:val="00D97E28"/>
    <w:rsid w:val="00DA1CB2"/>
    <w:rsid w:val="00DA2356"/>
    <w:rsid w:val="00DA3378"/>
    <w:rsid w:val="00DA3624"/>
    <w:rsid w:val="00DA38EF"/>
    <w:rsid w:val="00DA4041"/>
    <w:rsid w:val="00DA41C4"/>
    <w:rsid w:val="00DA43FD"/>
    <w:rsid w:val="00DA51C3"/>
    <w:rsid w:val="00DA5446"/>
    <w:rsid w:val="00DA5B29"/>
    <w:rsid w:val="00DA6C19"/>
    <w:rsid w:val="00DA74FF"/>
    <w:rsid w:val="00DA789C"/>
    <w:rsid w:val="00DB012B"/>
    <w:rsid w:val="00DB07E0"/>
    <w:rsid w:val="00DB0B36"/>
    <w:rsid w:val="00DB1567"/>
    <w:rsid w:val="00DB1981"/>
    <w:rsid w:val="00DB320C"/>
    <w:rsid w:val="00DB320D"/>
    <w:rsid w:val="00DB41E0"/>
    <w:rsid w:val="00DB500D"/>
    <w:rsid w:val="00DB52F2"/>
    <w:rsid w:val="00DB53FD"/>
    <w:rsid w:val="00DB55E6"/>
    <w:rsid w:val="00DB64C8"/>
    <w:rsid w:val="00DB6773"/>
    <w:rsid w:val="00DB6FC9"/>
    <w:rsid w:val="00DB7A1E"/>
    <w:rsid w:val="00DC0312"/>
    <w:rsid w:val="00DC0895"/>
    <w:rsid w:val="00DC0F6E"/>
    <w:rsid w:val="00DC14C2"/>
    <w:rsid w:val="00DC18DC"/>
    <w:rsid w:val="00DC2168"/>
    <w:rsid w:val="00DC3515"/>
    <w:rsid w:val="00DC45B9"/>
    <w:rsid w:val="00DC46B7"/>
    <w:rsid w:val="00DC4A8A"/>
    <w:rsid w:val="00DC510A"/>
    <w:rsid w:val="00DC624E"/>
    <w:rsid w:val="00DC760A"/>
    <w:rsid w:val="00DC7BFE"/>
    <w:rsid w:val="00DD1691"/>
    <w:rsid w:val="00DD1D7D"/>
    <w:rsid w:val="00DD2552"/>
    <w:rsid w:val="00DD290F"/>
    <w:rsid w:val="00DD2BEA"/>
    <w:rsid w:val="00DD2EA7"/>
    <w:rsid w:val="00DD3D90"/>
    <w:rsid w:val="00DD4079"/>
    <w:rsid w:val="00DD4DFA"/>
    <w:rsid w:val="00DD54A1"/>
    <w:rsid w:val="00DD5504"/>
    <w:rsid w:val="00DD5EEF"/>
    <w:rsid w:val="00DD60BF"/>
    <w:rsid w:val="00DE0227"/>
    <w:rsid w:val="00DE2ADC"/>
    <w:rsid w:val="00DE393B"/>
    <w:rsid w:val="00DE41A0"/>
    <w:rsid w:val="00DE439B"/>
    <w:rsid w:val="00DE52B8"/>
    <w:rsid w:val="00DE6170"/>
    <w:rsid w:val="00DE7216"/>
    <w:rsid w:val="00DE7B83"/>
    <w:rsid w:val="00DF0A91"/>
    <w:rsid w:val="00DF2216"/>
    <w:rsid w:val="00DF2689"/>
    <w:rsid w:val="00DF367D"/>
    <w:rsid w:val="00DF392E"/>
    <w:rsid w:val="00DF3E96"/>
    <w:rsid w:val="00DF4213"/>
    <w:rsid w:val="00DF503E"/>
    <w:rsid w:val="00DF5087"/>
    <w:rsid w:val="00DF5E06"/>
    <w:rsid w:val="00DF626E"/>
    <w:rsid w:val="00DF6B09"/>
    <w:rsid w:val="00DF6BA5"/>
    <w:rsid w:val="00DF75CC"/>
    <w:rsid w:val="00DF7B40"/>
    <w:rsid w:val="00E00CBD"/>
    <w:rsid w:val="00E00D65"/>
    <w:rsid w:val="00E01E53"/>
    <w:rsid w:val="00E0229A"/>
    <w:rsid w:val="00E0289B"/>
    <w:rsid w:val="00E02CD7"/>
    <w:rsid w:val="00E03BF5"/>
    <w:rsid w:val="00E04A34"/>
    <w:rsid w:val="00E05E8E"/>
    <w:rsid w:val="00E05EB8"/>
    <w:rsid w:val="00E06EB4"/>
    <w:rsid w:val="00E10478"/>
    <w:rsid w:val="00E10651"/>
    <w:rsid w:val="00E107CD"/>
    <w:rsid w:val="00E11146"/>
    <w:rsid w:val="00E113A4"/>
    <w:rsid w:val="00E11712"/>
    <w:rsid w:val="00E11B81"/>
    <w:rsid w:val="00E11D6A"/>
    <w:rsid w:val="00E12923"/>
    <w:rsid w:val="00E13283"/>
    <w:rsid w:val="00E13FDF"/>
    <w:rsid w:val="00E1429F"/>
    <w:rsid w:val="00E14E1F"/>
    <w:rsid w:val="00E15B0E"/>
    <w:rsid w:val="00E15D8F"/>
    <w:rsid w:val="00E1701A"/>
    <w:rsid w:val="00E20308"/>
    <w:rsid w:val="00E203D2"/>
    <w:rsid w:val="00E2183D"/>
    <w:rsid w:val="00E2313E"/>
    <w:rsid w:val="00E23981"/>
    <w:rsid w:val="00E23D97"/>
    <w:rsid w:val="00E247E7"/>
    <w:rsid w:val="00E24A6A"/>
    <w:rsid w:val="00E256BD"/>
    <w:rsid w:val="00E2638C"/>
    <w:rsid w:val="00E26C80"/>
    <w:rsid w:val="00E313FA"/>
    <w:rsid w:val="00E31E2B"/>
    <w:rsid w:val="00E32B2B"/>
    <w:rsid w:val="00E32C52"/>
    <w:rsid w:val="00E32DDF"/>
    <w:rsid w:val="00E32E1D"/>
    <w:rsid w:val="00E3476D"/>
    <w:rsid w:val="00E34970"/>
    <w:rsid w:val="00E350FA"/>
    <w:rsid w:val="00E35A84"/>
    <w:rsid w:val="00E36D9B"/>
    <w:rsid w:val="00E400D0"/>
    <w:rsid w:val="00E4083F"/>
    <w:rsid w:val="00E40A9D"/>
    <w:rsid w:val="00E40BD1"/>
    <w:rsid w:val="00E416E8"/>
    <w:rsid w:val="00E42840"/>
    <w:rsid w:val="00E42AC8"/>
    <w:rsid w:val="00E42C12"/>
    <w:rsid w:val="00E42D65"/>
    <w:rsid w:val="00E431FD"/>
    <w:rsid w:val="00E441C5"/>
    <w:rsid w:val="00E445A4"/>
    <w:rsid w:val="00E4467F"/>
    <w:rsid w:val="00E448B1"/>
    <w:rsid w:val="00E45071"/>
    <w:rsid w:val="00E460F2"/>
    <w:rsid w:val="00E4623E"/>
    <w:rsid w:val="00E46B7F"/>
    <w:rsid w:val="00E47573"/>
    <w:rsid w:val="00E5087D"/>
    <w:rsid w:val="00E5168B"/>
    <w:rsid w:val="00E52F77"/>
    <w:rsid w:val="00E54078"/>
    <w:rsid w:val="00E54749"/>
    <w:rsid w:val="00E54C56"/>
    <w:rsid w:val="00E54E31"/>
    <w:rsid w:val="00E56079"/>
    <w:rsid w:val="00E562EA"/>
    <w:rsid w:val="00E5669E"/>
    <w:rsid w:val="00E56A0A"/>
    <w:rsid w:val="00E575D5"/>
    <w:rsid w:val="00E576FF"/>
    <w:rsid w:val="00E57C8B"/>
    <w:rsid w:val="00E607D8"/>
    <w:rsid w:val="00E60B72"/>
    <w:rsid w:val="00E60FBA"/>
    <w:rsid w:val="00E648A5"/>
    <w:rsid w:val="00E64933"/>
    <w:rsid w:val="00E64B3F"/>
    <w:rsid w:val="00E65E7A"/>
    <w:rsid w:val="00E66127"/>
    <w:rsid w:val="00E670D5"/>
    <w:rsid w:val="00E674F8"/>
    <w:rsid w:val="00E678AA"/>
    <w:rsid w:val="00E71B1A"/>
    <w:rsid w:val="00E722D2"/>
    <w:rsid w:val="00E735B6"/>
    <w:rsid w:val="00E738AF"/>
    <w:rsid w:val="00E73C1C"/>
    <w:rsid w:val="00E73E7C"/>
    <w:rsid w:val="00E741F8"/>
    <w:rsid w:val="00E74443"/>
    <w:rsid w:val="00E75F25"/>
    <w:rsid w:val="00E76454"/>
    <w:rsid w:val="00E76C3B"/>
    <w:rsid w:val="00E776F1"/>
    <w:rsid w:val="00E77930"/>
    <w:rsid w:val="00E77D44"/>
    <w:rsid w:val="00E77DA6"/>
    <w:rsid w:val="00E77FE5"/>
    <w:rsid w:val="00E8107D"/>
    <w:rsid w:val="00E81802"/>
    <w:rsid w:val="00E81D56"/>
    <w:rsid w:val="00E82711"/>
    <w:rsid w:val="00E82810"/>
    <w:rsid w:val="00E82C01"/>
    <w:rsid w:val="00E836E8"/>
    <w:rsid w:val="00E854CC"/>
    <w:rsid w:val="00E85BED"/>
    <w:rsid w:val="00E8629C"/>
    <w:rsid w:val="00E865F1"/>
    <w:rsid w:val="00E868A1"/>
    <w:rsid w:val="00E8756B"/>
    <w:rsid w:val="00E8765F"/>
    <w:rsid w:val="00E87ADC"/>
    <w:rsid w:val="00E87B5E"/>
    <w:rsid w:val="00E87F2D"/>
    <w:rsid w:val="00E9040E"/>
    <w:rsid w:val="00E927BC"/>
    <w:rsid w:val="00E93DA9"/>
    <w:rsid w:val="00E93EAA"/>
    <w:rsid w:val="00E94A23"/>
    <w:rsid w:val="00E94E50"/>
    <w:rsid w:val="00E94F08"/>
    <w:rsid w:val="00E959A7"/>
    <w:rsid w:val="00E95A66"/>
    <w:rsid w:val="00E95F45"/>
    <w:rsid w:val="00E95FAF"/>
    <w:rsid w:val="00E96448"/>
    <w:rsid w:val="00E9661D"/>
    <w:rsid w:val="00E96B6A"/>
    <w:rsid w:val="00E97CDF"/>
    <w:rsid w:val="00EA12DE"/>
    <w:rsid w:val="00EA1746"/>
    <w:rsid w:val="00EA1DDD"/>
    <w:rsid w:val="00EA3029"/>
    <w:rsid w:val="00EA31D7"/>
    <w:rsid w:val="00EA35BE"/>
    <w:rsid w:val="00EA40EC"/>
    <w:rsid w:val="00EA474F"/>
    <w:rsid w:val="00EA4BC4"/>
    <w:rsid w:val="00EB0CE2"/>
    <w:rsid w:val="00EB0D37"/>
    <w:rsid w:val="00EB0E6A"/>
    <w:rsid w:val="00EB1B90"/>
    <w:rsid w:val="00EB20FE"/>
    <w:rsid w:val="00EB21CB"/>
    <w:rsid w:val="00EB24EB"/>
    <w:rsid w:val="00EB4B59"/>
    <w:rsid w:val="00EB5661"/>
    <w:rsid w:val="00EB6E63"/>
    <w:rsid w:val="00EB7747"/>
    <w:rsid w:val="00EB7FFA"/>
    <w:rsid w:val="00EC0585"/>
    <w:rsid w:val="00EC0C37"/>
    <w:rsid w:val="00EC1578"/>
    <w:rsid w:val="00EC196E"/>
    <w:rsid w:val="00EC1E62"/>
    <w:rsid w:val="00EC3775"/>
    <w:rsid w:val="00EC3BC7"/>
    <w:rsid w:val="00EC4028"/>
    <w:rsid w:val="00EC4599"/>
    <w:rsid w:val="00EC4B78"/>
    <w:rsid w:val="00EC4F86"/>
    <w:rsid w:val="00EC50E6"/>
    <w:rsid w:val="00EC7112"/>
    <w:rsid w:val="00EC76B4"/>
    <w:rsid w:val="00EC77CC"/>
    <w:rsid w:val="00EC77E8"/>
    <w:rsid w:val="00ED0CBC"/>
    <w:rsid w:val="00ED231E"/>
    <w:rsid w:val="00ED25C9"/>
    <w:rsid w:val="00ED2736"/>
    <w:rsid w:val="00ED38CD"/>
    <w:rsid w:val="00ED3D35"/>
    <w:rsid w:val="00ED424B"/>
    <w:rsid w:val="00ED471C"/>
    <w:rsid w:val="00ED547D"/>
    <w:rsid w:val="00ED63C7"/>
    <w:rsid w:val="00ED64AC"/>
    <w:rsid w:val="00ED6CDF"/>
    <w:rsid w:val="00ED705F"/>
    <w:rsid w:val="00ED7B76"/>
    <w:rsid w:val="00EE08D1"/>
    <w:rsid w:val="00EE1BC6"/>
    <w:rsid w:val="00EE1F62"/>
    <w:rsid w:val="00EE333E"/>
    <w:rsid w:val="00EE37B0"/>
    <w:rsid w:val="00EE3F55"/>
    <w:rsid w:val="00EE4328"/>
    <w:rsid w:val="00EE4512"/>
    <w:rsid w:val="00EE4E75"/>
    <w:rsid w:val="00EE5024"/>
    <w:rsid w:val="00EE52C2"/>
    <w:rsid w:val="00EE5A09"/>
    <w:rsid w:val="00EE5F0E"/>
    <w:rsid w:val="00EE6099"/>
    <w:rsid w:val="00EE6ED6"/>
    <w:rsid w:val="00EE7433"/>
    <w:rsid w:val="00EE79B5"/>
    <w:rsid w:val="00EF032C"/>
    <w:rsid w:val="00EF1019"/>
    <w:rsid w:val="00EF118F"/>
    <w:rsid w:val="00EF12EE"/>
    <w:rsid w:val="00EF329D"/>
    <w:rsid w:val="00EF34EF"/>
    <w:rsid w:val="00EF378B"/>
    <w:rsid w:val="00EF3F1A"/>
    <w:rsid w:val="00EF491F"/>
    <w:rsid w:val="00EF4B28"/>
    <w:rsid w:val="00EF63A4"/>
    <w:rsid w:val="00EF6A81"/>
    <w:rsid w:val="00EF6CC8"/>
    <w:rsid w:val="00EF6EC9"/>
    <w:rsid w:val="00EF6FD4"/>
    <w:rsid w:val="00F001DF"/>
    <w:rsid w:val="00F00B97"/>
    <w:rsid w:val="00F00C80"/>
    <w:rsid w:val="00F01729"/>
    <w:rsid w:val="00F0186E"/>
    <w:rsid w:val="00F01E99"/>
    <w:rsid w:val="00F02C34"/>
    <w:rsid w:val="00F033F2"/>
    <w:rsid w:val="00F03BA4"/>
    <w:rsid w:val="00F04050"/>
    <w:rsid w:val="00F0405F"/>
    <w:rsid w:val="00F04BDD"/>
    <w:rsid w:val="00F06EDF"/>
    <w:rsid w:val="00F0719B"/>
    <w:rsid w:val="00F07521"/>
    <w:rsid w:val="00F07A62"/>
    <w:rsid w:val="00F07CE1"/>
    <w:rsid w:val="00F102A1"/>
    <w:rsid w:val="00F1062F"/>
    <w:rsid w:val="00F11173"/>
    <w:rsid w:val="00F112D1"/>
    <w:rsid w:val="00F11934"/>
    <w:rsid w:val="00F12F74"/>
    <w:rsid w:val="00F132D0"/>
    <w:rsid w:val="00F13427"/>
    <w:rsid w:val="00F13B00"/>
    <w:rsid w:val="00F14D61"/>
    <w:rsid w:val="00F14EB5"/>
    <w:rsid w:val="00F15E7D"/>
    <w:rsid w:val="00F16C37"/>
    <w:rsid w:val="00F1765C"/>
    <w:rsid w:val="00F17998"/>
    <w:rsid w:val="00F20306"/>
    <w:rsid w:val="00F216BF"/>
    <w:rsid w:val="00F2221B"/>
    <w:rsid w:val="00F22A14"/>
    <w:rsid w:val="00F22FA9"/>
    <w:rsid w:val="00F2329F"/>
    <w:rsid w:val="00F23529"/>
    <w:rsid w:val="00F23C81"/>
    <w:rsid w:val="00F23C92"/>
    <w:rsid w:val="00F2449E"/>
    <w:rsid w:val="00F25928"/>
    <w:rsid w:val="00F25C73"/>
    <w:rsid w:val="00F26614"/>
    <w:rsid w:val="00F268F4"/>
    <w:rsid w:val="00F273DF"/>
    <w:rsid w:val="00F276ED"/>
    <w:rsid w:val="00F306BC"/>
    <w:rsid w:val="00F308EE"/>
    <w:rsid w:val="00F30ED1"/>
    <w:rsid w:val="00F32286"/>
    <w:rsid w:val="00F3244F"/>
    <w:rsid w:val="00F327D6"/>
    <w:rsid w:val="00F331E2"/>
    <w:rsid w:val="00F3397C"/>
    <w:rsid w:val="00F3443D"/>
    <w:rsid w:val="00F34755"/>
    <w:rsid w:val="00F353AF"/>
    <w:rsid w:val="00F36172"/>
    <w:rsid w:val="00F36611"/>
    <w:rsid w:val="00F36D2C"/>
    <w:rsid w:val="00F376C3"/>
    <w:rsid w:val="00F376E0"/>
    <w:rsid w:val="00F37771"/>
    <w:rsid w:val="00F37850"/>
    <w:rsid w:val="00F379B1"/>
    <w:rsid w:val="00F37AD8"/>
    <w:rsid w:val="00F40DBB"/>
    <w:rsid w:val="00F42384"/>
    <w:rsid w:val="00F42952"/>
    <w:rsid w:val="00F42FD7"/>
    <w:rsid w:val="00F43849"/>
    <w:rsid w:val="00F43CDD"/>
    <w:rsid w:val="00F44B7D"/>
    <w:rsid w:val="00F44FAA"/>
    <w:rsid w:val="00F4573C"/>
    <w:rsid w:val="00F4610D"/>
    <w:rsid w:val="00F471C3"/>
    <w:rsid w:val="00F47BF5"/>
    <w:rsid w:val="00F5037A"/>
    <w:rsid w:val="00F509C7"/>
    <w:rsid w:val="00F50C5F"/>
    <w:rsid w:val="00F51701"/>
    <w:rsid w:val="00F517F7"/>
    <w:rsid w:val="00F51D55"/>
    <w:rsid w:val="00F5265A"/>
    <w:rsid w:val="00F52778"/>
    <w:rsid w:val="00F52EA2"/>
    <w:rsid w:val="00F53289"/>
    <w:rsid w:val="00F53446"/>
    <w:rsid w:val="00F53FC7"/>
    <w:rsid w:val="00F547FC"/>
    <w:rsid w:val="00F54E68"/>
    <w:rsid w:val="00F556AE"/>
    <w:rsid w:val="00F55C25"/>
    <w:rsid w:val="00F5606E"/>
    <w:rsid w:val="00F56FD0"/>
    <w:rsid w:val="00F576A1"/>
    <w:rsid w:val="00F57A1D"/>
    <w:rsid w:val="00F57D77"/>
    <w:rsid w:val="00F61345"/>
    <w:rsid w:val="00F61370"/>
    <w:rsid w:val="00F615EC"/>
    <w:rsid w:val="00F61848"/>
    <w:rsid w:val="00F62877"/>
    <w:rsid w:val="00F62D84"/>
    <w:rsid w:val="00F62FCD"/>
    <w:rsid w:val="00F63416"/>
    <w:rsid w:val="00F63611"/>
    <w:rsid w:val="00F63E9E"/>
    <w:rsid w:val="00F6434C"/>
    <w:rsid w:val="00F655D3"/>
    <w:rsid w:val="00F6656E"/>
    <w:rsid w:val="00F66C66"/>
    <w:rsid w:val="00F66ED7"/>
    <w:rsid w:val="00F674F5"/>
    <w:rsid w:val="00F676A8"/>
    <w:rsid w:val="00F67B0E"/>
    <w:rsid w:val="00F67EEC"/>
    <w:rsid w:val="00F70884"/>
    <w:rsid w:val="00F7096A"/>
    <w:rsid w:val="00F71A79"/>
    <w:rsid w:val="00F7340A"/>
    <w:rsid w:val="00F73947"/>
    <w:rsid w:val="00F73A5B"/>
    <w:rsid w:val="00F748D6"/>
    <w:rsid w:val="00F75077"/>
    <w:rsid w:val="00F772F0"/>
    <w:rsid w:val="00F773AB"/>
    <w:rsid w:val="00F80237"/>
    <w:rsid w:val="00F80382"/>
    <w:rsid w:val="00F804BE"/>
    <w:rsid w:val="00F80F50"/>
    <w:rsid w:val="00F811A8"/>
    <w:rsid w:val="00F81276"/>
    <w:rsid w:val="00F81667"/>
    <w:rsid w:val="00F81D10"/>
    <w:rsid w:val="00F81DC2"/>
    <w:rsid w:val="00F8215F"/>
    <w:rsid w:val="00F823E7"/>
    <w:rsid w:val="00F82B09"/>
    <w:rsid w:val="00F82DDB"/>
    <w:rsid w:val="00F8320C"/>
    <w:rsid w:val="00F832F5"/>
    <w:rsid w:val="00F83B12"/>
    <w:rsid w:val="00F84AEF"/>
    <w:rsid w:val="00F85530"/>
    <w:rsid w:val="00F85655"/>
    <w:rsid w:val="00F85DC0"/>
    <w:rsid w:val="00F8613B"/>
    <w:rsid w:val="00F867E4"/>
    <w:rsid w:val="00F86FE3"/>
    <w:rsid w:val="00F87F2C"/>
    <w:rsid w:val="00F9025D"/>
    <w:rsid w:val="00F9052A"/>
    <w:rsid w:val="00F910C4"/>
    <w:rsid w:val="00F9175D"/>
    <w:rsid w:val="00F91EA7"/>
    <w:rsid w:val="00F92A5A"/>
    <w:rsid w:val="00F93A9D"/>
    <w:rsid w:val="00F94029"/>
    <w:rsid w:val="00F943E5"/>
    <w:rsid w:val="00F9444B"/>
    <w:rsid w:val="00F9490B"/>
    <w:rsid w:val="00F957C9"/>
    <w:rsid w:val="00F95DF7"/>
    <w:rsid w:val="00F962A2"/>
    <w:rsid w:val="00F96495"/>
    <w:rsid w:val="00FA0373"/>
    <w:rsid w:val="00FA15AA"/>
    <w:rsid w:val="00FA15F5"/>
    <w:rsid w:val="00FA1ACC"/>
    <w:rsid w:val="00FA1CF2"/>
    <w:rsid w:val="00FA1D3C"/>
    <w:rsid w:val="00FA1E8B"/>
    <w:rsid w:val="00FA1F03"/>
    <w:rsid w:val="00FA2BDB"/>
    <w:rsid w:val="00FA3133"/>
    <w:rsid w:val="00FA360B"/>
    <w:rsid w:val="00FA37AF"/>
    <w:rsid w:val="00FA39F0"/>
    <w:rsid w:val="00FA3A38"/>
    <w:rsid w:val="00FA3DF5"/>
    <w:rsid w:val="00FA44EC"/>
    <w:rsid w:val="00FA55B7"/>
    <w:rsid w:val="00FA6435"/>
    <w:rsid w:val="00FA7B28"/>
    <w:rsid w:val="00FB133D"/>
    <w:rsid w:val="00FB1989"/>
    <w:rsid w:val="00FB1AA5"/>
    <w:rsid w:val="00FB1B9E"/>
    <w:rsid w:val="00FB2102"/>
    <w:rsid w:val="00FB33BE"/>
    <w:rsid w:val="00FB384C"/>
    <w:rsid w:val="00FB3B5E"/>
    <w:rsid w:val="00FB3C86"/>
    <w:rsid w:val="00FB4509"/>
    <w:rsid w:val="00FB5993"/>
    <w:rsid w:val="00FB6C93"/>
    <w:rsid w:val="00FC121E"/>
    <w:rsid w:val="00FC16FD"/>
    <w:rsid w:val="00FC1F2D"/>
    <w:rsid w:val="00FC2315"/>
    <w:rsid w:val="00FC2659"/>
    <w:rsid w:val="00FC29F6"/>
    <w:rsid w:val="00FC43C3"/>
    <w:rsid w:val="00FC53FE"/>
    <w:rsid w:val="00FC6A43"/>
    <w:rsid w:val="00FC6B4D"/>
    <w:rsid w:val="00FC6B52"/>
    <w:rsid w:val="00FC6D67"/>
    <w:rsid w:val="00FC6D69"/>
    <w:rsid w:val="00FC72EB"/>
    <w:rsid w:val="00FC74D2"/>
    <w:rsid w:val="00FD0ABF"/>
    <w:rsid w:val="00FD11E2"/>
    <w:rsid w:val="00FD140A"/>
    <w:rsid w:val="00FD1DF9"/>
    <w:rsid w:val="00FD2E9D"/>
    <w:rsid w:val="00FD469E"/>
    <w:rsid w:val="00FD4713"/>
    <w:rsid w:val="00FD52A9"/>
    <w:rsid w:val="00FD534C"/>
    <w:rsid w:val="00FD54E3"/>
    <w:rsid w:val="00FD7F10"/>
    <w:rsid w:val="00FE04ED"/>
    <w:rsid w:val="00FE08F1"/>
    <w:rsid w:val="00FE1257"/>
    <w:rsid w:val="00FE1F4F"/>
    <w:rsid w:val="00FE25AD"/>
    <w:rsid w:val="00FE35B6"/>
    <w:rsid w:val="00FE4069"/>
    <w:rsid w:val="00FE4563"/>
    <w:rsid w:val="00FE6A33"/>
    <w:rsid w:val="00FE73E7"/>
    <w:rsid w:val="00FF1032"/>
    <w:rsid w:val="00FF1082"/>
    <w:rsid w:val="00FF12AE"/>
    <w:rsid w:val="00FF365E"/>
    <w:rsid w:val="00FF370A"/>
    <w:rsid w:val="00FF37E0"/>
    <w:rsid w:val="00FF3B71"/>
    <w:rsid w:val="00FF44A8"/>
    <w:rsid w:val="00FF48B0"/>
    <w:rsid w:val="00FF4D52"/>
    <w:rsid w:val="00FF5ECA"/>
    <w:rsid w:val="00FF6FE9"/>
    <w:rsid w:val="00FF7170"/>
    <w:rsid w:val="00FF7B9F"/>
    <w:rsid w:val="23FF3ED3"/>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EAF8DA"/>
  <w15:docId w15:val="{E7C4F116-4880-4A37-B91F-43B06312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uiPriority="0"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lsdException w:name="Body Text First Indent" w:uiPriority="0"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unhideWhenUsed="1" w:qFormat="1"/>
    <w:lsdException w:name="Block Text" w:semiHidden="1" w:unhideWhenUsed="1"/>
    <w:lsdException w:name="FollowedHyperlink" w:uiPriority="0"/>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0"/>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60" w:line="276" w:lineRule="auto"/>
      <w:jc w:val="both"/>
    </w:pPr>
    <w:rPr>
      <w:rFonts w:ascii="Arial" w:eastAsia="Times New Roman" w:hAnsi="Arial" w:cs="Arial"/>
      <w:color w:val="000000" w:themeColor="text1"/>
      <w:sz w:val="22"/>
      <w:szCs w:val="24"/>
      <w:lang w:eastAsia="en-US"/>
    </w:rPr>
  </w:style>
  <w:style w:type="paragraph" w:styleId="Naslov1">
    <w:name w:val="heading 1"/>
    <w:basedOn w:val="Normal"/>
    <w:next w:val="Normal"/>
    <w:link w:val="Naslov1Char"/>
    <w:autoRedefine/>
    <w:uiPriority w:val="9"/>
    <w:qFormat/>
    <w:pPr>
      <w:keepNext/>
      <w:keepLines/>
      <w:pageBreakBefore/>
      <w:numPr>
        <w:numId w:val="1"/>
      </w:numPr>
      <w:spacing w:before="240"/>
      <w:ind w:left="431" w:hanging="431"/>
      <w:outlineLvl w:val="0"/>
    </w:pPr>
    <w:rPr>
      <w:rFonts w:asciiTheme="minorHAnsi" w:eastAsiaTheme="majorEastAsia" w:hAnsiTheme="minorHAnsi" w:cstheme="minorHAnsi"/>
      <w:b/>
      <w:iCs/>
      <w:smallCaps/>
      <w:color w:val="auto"/>
      <w:sz w:val="24"/>
    </w:rPr>
  </w:style>
  <w:style w:type="paragraph" w:styleId="Naslov2">
    <w:name w:val="heading 2"/>
    <w:basedOn w:val="Normal"/>
    <w:next w:val="Normal"/>
    <w:link w:val="Naslov2Char"/>
    <w:autoRedefine/>
    <w:uiPriority w:val="9"/>
    <w:qFormat/>
    <w:pPr>
      <w:keepNext/>
      <w:numPr>
        <w:ilvl w:val="1"/>
        <w:numId w:val="1"/>
      </w:numPr>
      <w:outlineLvl w:val="1"/>
    </w:pPr>
    <w:rPr>
      <w:b/>
      <w:bCs/>
      <w:smallCaps/>
      <w:sz w:val="24"/>
      <w:lang w:eastAsia="hr-HR"/>
    </w:rPr>
  </w:style>
  <w:style w:type="paragraph" w:styleId="Naslov3">
    <w:name w:val="heading 3"/>
    <w:basedOn w:val="Normal"/>
    <w:next w:val="Normal"/>
    <w:link w:val="Naslov3Char"/>
    <w:autoRedefine/>
    <w:uiPriority w:val="9"/>
    <w:qFormat/>
    <w:pPr>
      <w:keepNext/>
      <w:keepLines/>
      <w:numPr>
        <w:ilvl w:val="2"/>
        <w:numId w:val="1"/>
      </w:numPr>
      <w:spacing w:before="40"/>
      <w:outlineLvl w:val="2"/>
    </w:pPr>
    <w:rPr>
      <w:rFonts w:cstheme="majorBidi"/>
      <w:b/>
      <w:smallCaps/>
      <w:color w:val="8DB3E2" w:themeColor="text2" w:themeTint="66"/>
      <w:sz w:val="24"/>
      <w:lang w:bidi="en-US"/>
    </w:rPr>
  </w:style>
  <w:style w:type="paragraph" w:styleId="Naslov4">
    <w:name w:val="heading 4"/>
    <w:basedOn w:val="Normal"/>
    <w:next w:val="Normal"/>
    <w:link w:val="Naslov4Char"/>
    <w:autoRedefine/>
    <w:uiPriority w:val="9"/>
    <w:qFormat/>
    <w:pPr>
      <w:keepNext/>
      <w:keepLines/>
      <w:numPr>
        <w:ilvl w:val="3"/>
        <w:numId w:val="1"/>
      </w:numPr>
      <w:spacing w:before="40"/>
      <w:outlineLvl w:val="3"/>
    </w:pPr>
    <w:rPr>
      <w:rFonts w:eastAsiaTheme="majorEastAsia" w:cstheme="majorBidi"/>
      <w:b/>
      <w:i/>
      <w:iCs/>
      <w:color w:val="54883D"/>
    </w:rPr>
  </w:style>
  <w:style w:type="paragraph" w:styleId="Naslov5">
    <w:name w:val="heading 5"/>
    <w:basedOn w:val="Normal"/>
    <w:next w:val="Normal"/>
    <w:link w:val="Naslov5Char"/>
    <w:autoRedefine/>
    <w:uiPriority w:val="9"/>
    <w:qFormat/>
    <w:pPr>
      <w:keepNext/>
      <w:keepLines/>
      <w:numPr>
        <w:ilvl w:val="4"/>
        <w:numId w:val="1"/>
      </w:numPr>
      <w:spacing w:before="40"/>
      <w:outlineLvl w:val="4"/>
    </w:pPr>
    <w:rPr>
      <w:rFonts w:eastAsiaTheme="majorEastAsia" w:cstheme="majorBidi"/>
      <w:color w:val="54883D"/>
    </w:rPr>
  </w:style>
  <w:style w:type="paragraph" w:styleId="Naslov6">
    <w:name w:val="heading 6"/>
    <w:basedOn w:val="Normal"/>
    <w:next w:val="Normal"/>
    <w:link w:val="Naslov6Char"/>
    <w:autoRedefine/>
    <w:uiPriority w:val="9"/>
    <w:qFormat/>
    <w:pPr>
      <w:keepNext/>
      <w:keepLines/>
      <w:numPr>
        <w:ilvl w:val="5"/>
        <w:numId w:val="1"/>
      </w:numPr>
      <w:spacing w:before="40"/>
      <w:outlineLvl w:val="5"/>
    </w:pPr>
    <w:rPr>
      <w:rFonts w:eastAsiaTheme="majorEastAsia" w:cstheme="majorBidi"/>
      <w:color w:val="54883D"/>
    </w:rPr>
  </w:style>
  <w:style w:type="paragraph" w:styleId="Naslov7">
    <w:name w:val="heading 7"/>
    <w:basedOn w:val="Normal"/>
    <w:next w:val="Normal"/>
    <w:link w:val="Naslov7Char"/>
    <w:autoRedefine/>
    <w:uiPriority w:val="99"/>
    <w:unhideWhenUsed/>
    <w:qFormat/>
    <w:pPr>
      <w:keepNext/>
      <w:keepLines/>
      <w:numPr>
        <w:ilvl w:val="6"/>
        <w:numId w:val="1"/>
      </w:numPr>
      <w:spacing w:before="40"/>
      <w:outlineLvl w:val="6"/>
    </w:pPr>
    <w:rPr>
      <w:rFonts w:eastAsiaTheme="majorEastAsia" w:cstheme="majorBidi"/>
      <w:i/>
      <w:iCs/>
      <w:color w:val="54883D"/>
    </w:rPr>
  </w:style>
  <w:style w:type="paragraph" w:styleId="Naslov8">
    <w:name w:val="heading 8"/>
    <w:basedOn w:val="Normal"/>
    <w:next w:val="Normal"/>
    <w:link w:val="Naslov8Char"/>
    <w:uiPriority w:val="99"/>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ormal"/>
    <w:next w:val="Normal"/>
    <w:link w:val="Naslov9Char"/>
    <w:uiPriority w:val="99"/>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Pr>
      <w:rFonts w:ascii="Tahoma" w:hAnsi="Tahoma" w:cs="Tahoma"/>
      <w:sz w:val="16"/>
      <w:szCs w:val="16"/>
    </w:rPr>
  </w:style>
  <w:style w:type="paragraph" w:styleId="Tijeloteksta">
    <w:name w:val="Body Text"/>
    <w:basedOn w:val="Normal"/>
    <w:link w:val="TijelotekstaChar"/>
    <w:semiHidden/>
    <w:unhideWhenUsed/>
    <w:qFormat/>
    <w:pPr>
      <w:spacing w:after="120"/>
    </w:pPr>
  </w:style>
  <w:style w:type="paragraph" w:styleId="Tijeloteksta2">
    <w:name w:val="Body Text 2"/>
    <w:basedOn w:val="Normal"/>
    <w:link w:val="Tijeloteksta2Char"/>
    <w:uiPriority w:val="99"/>
    <w:semiHidden/>
    <w:unhideWhenUsed/>
    <w:qFormat/>
    <w:pPr>
      <w:spacing w:after="120" w:line="480" w:lineRule="auto"/>
    </w:pPr>
  </w:style>
  <w:style w:type="paragraph" w:styleId="Tijeloteksta-prvauvlaka">
    <w:name w:val="Body Text First Indent"/>
    <w:basedOn w:val="Tijeloteksta"/>
    <w:link w:val="Tijeloteksta-prvauvlakaChar"/>
    <w:autoRedefine/>
    <w:qFormat/>
    <w:pPr>
      <w:spacing w:after="0"/>
      <w:ind w:firstLine="360"/>
    </w:pPr>
  </w:style>
  <w:style w:type="paragraph" w:styleId="Uvuenotijeloteksta">
    <w:name w:val="Body Text Indent"/>
    <w:basedOn w:val="Normal"/>
    <w:link w:val="UvuenotijelotekstaChar"/>
    <w:uiPriority w:val="99"/>
    <w:semiHidden/>
    <w:unhideWhenUsed/>
    <w:qFormat/>
    <w:pPr>
      <w:spacing w:after="120"/>
      <w:ind w:left="283"/>
    </w:pPr>
  </w:style>
  <w:style w:type="paragraph" w:styleId="Tijeloteksta-uvlaka3">
    <w:name w:val="Body Text Indent 3"/>
    <w:basedOn w:val="Normal"/>
    <w:link w:val="Tijeloteksta-uvlaka3Char"/>
    <w:uiPriority w:val="99"/>
    <w:unhideWhenUsed/>
    <w:qFormat/>
    <w:pPr>
      <w:spacing w:after="120"/>
      <w:ind w:left="283"/>
    </w:pPr>
    <w:rPr>
      <w:sz w:val="16"/>
      <w:szCs w:val="16"/>
    </w:rPr>
  </w:style>
  <w:style w:type="paragraph" w:styleId="Opisslike">
    <w:name w:val="caption"/>
    <w:basedOn w:val="Normal"/>
    <w:next w:val="Normal"/>
    <w:link w:val="OpisslikeChar"/>
    <w:autoRedefine/>
    <w:unhideWhenUsed/>
    <w:qFormat/>
    <w:pPr>
      <w:keepNext/>
      <w:spacing w:after="0"/>
      <w:jc w:val="center"/>
    </w:pPr>
    <w:rPr>
      <w:b/>
      <w:bCs/>
      <w:i/>
      <w:color w:val="8DB3E2" w:themeColor="text2" w:themeTint="66"/>
      <w:sz w:val="20"/>
      <w:szCs w:val="20"/>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paragraph" w:styleId="Datum">
    <w:name w:val="Date"/>
    <w:basedOn w:val="Normal"/>
    <w:next w:val="Normal"/>
    <w:link w:val="DatumChar"/>
    <w:autoRedefine/>
    <w:pPr>
      <w:jc w:val="left"/>
    </w:pPr>
    <w:rPr>
      <w:b/>
      <w:i/>
      <w:smallCaps/>
      <w:szCs w:val="22"/>
    </w:rPr>
  </w:style>
  <w:style w:type="character" w:styleId="Istaknuto">
    <w:name w:val="Emphasis"/>
    <w:basedOn w:val="Zadanifontodlomka"/>
    <w:qFormat/>
    <w:rPr>
      <w:rFonts w:ascii="Arial" w:hAnsi="Arial"/>
      <w:i/>
      <w:iCs/>
    </w:rPr>
  </w:style>
  <w:style w:type="character" w:styleId="SlijeenaHiperveza">
    <w:name w:val="FollowedHyperlink"/>
    <w:basedOn w:val="Zadanifontodlomka"/>
    <w:rPr>
      <w:rFonts w:ascii="Arial" w:hAnsi="Arial"/>
      <w:color w:val="800080" w:themeColor="followedHyperlink"/>
      <w:u w:val="single"/>
    </w:rPr>
  </w:style>
  <w:style w:type="paragraph" w:styleId="Podnoje">
    <w:name w:val="footer"/>
    <w:basedOn w:val="Normal"/>
    <w:link w:val="PodnojeChar"/>
    <w:autoRedefine/>
    <w:uiPriority w:val="99"/>
    <w:unhideWhenUsed/>
    <w:qFormat/>
    <w:pPr>
      <w:tabs>
        <w:tab w:val="center" w:pos="4536"/>
        <w:tab w:val="right" w:pos="9072"/>
      </w:tabs>
      <w:jc w:val="right"/>
    </w:pPr>
  </w:style>
  <w:style w:type="character" w:styleId="Referencafusnote">
    <w:name w:val="footnote reference"/>
    <w:basedOn w:val="Zadanifontodlomka"/>
    <w:unhideWhenUsed/>
    <w:qFormat/>
    <w:rPr>
      <w:vertAlign w:val="superscript"/>
    </w:rPr>
  </w:style>
  <w:style w:type="paragraph" w:styleId="Tekstfusnote">
    <w:name w:val="footnote text"/>
    <w:basedOn w:val="Normal"/>
    <w:link w:val="TekstfusnoteChar"/>
    <w:uiPriority w:val="99"/>
    <w:unhideWhenUsed/>
    <w:qFormat/>
    <w:pPr>
      <w:spacing w:before="0" w:after="0" w:line="240" w:lineRule="auto"/>
    </w:pPr>
    <w:rPr>
      <w:sz w:val="20"/>
      <w:szCs w:val="20"/>
    </w:rPr>
  </w:style>
  <w:style w:type="paragraph" w:styleId="Zaglavlje">
    <w:name w:val="header"/>
    <w:basedOn w:val="Normal"/>
    <w:link w:val="ZaglavljeChar"/>
    <w:autoRedefine/>
    <w:uiPriority w:val="99"/>
    <w:unhideWhenUsed/>
    <w:pPr>
      <w:tabs>
        <w:tab w:val="left" w:pos="-142"/>
        <w:tab w:val="center" w:pos="4536"/>
        <w:tab w:val="right" w:pos="9072"/>
        <w:tab w:val="right" w:pos="9923"/>
      </w:tabs>
      <w:spacing w:before="0" w:after="0"/>
      <w:jc w:val="center"/>
    </w:pPr>
    <w:rPr>
      <w:color w:val="595959" w:themeColor="text1" w:themeTint="A6"/>
    </w:rPr>
  </w:style>
  <w:style w:type="character" w:styleId="Hiperveza">
    <w:name w:val="Hyperlink"/>
    <w:basedOn w:val="Zadanifontodlomka"/>
    <w:uiPriority w:val="99"/>
    <w:rPr>
      <w:rFonts w:ascii="Arial" w:hAnsi="Arial"/>
      <w:color w:val="0000FF"/>
      <w:u w:val="single"/>
    </w:rPr>
  </w:style>
  <w:style w:type="paragraph" w:styleId="Popis4">
    <w:name w:val="List 4"/>
    <w:basedOn w:val="Normal"/>
    <w:autoRedefine/>
    <w:pPr>
      <w:ind w:left="1132" w:hanging="283"/>
      <w:contextualSpacing/>
    </w:pPr>
  </w:style>
  <w:style w:type="paragraph" w:styleId="Popis5">
    <w:name w:val="List 5"/>
    <w:basedOn w:val="Normal"/>
    <w:autoRedefine/>
    <w:pPr>
      <w:contextualSpacing/>
      <w:jc w:val="center"/>
    </w:pPr>
  </w:style>
  <w:style w:type="paragraph" w:styleId="Brojevi">
    <w:name w:val="List Number"/>
    <w:basedOn w:val="Normal"/>
    <w:autoRedefine/>
    <w:qFormat/>
    <w:pPr>
      <w:numPr>
        <w:numId w:val="2"/>
      </w:numPr>
      <w:contextualSpacing/>
    </w:pPr>
    <w:rPr>
      <w:b/>
      <w:i/>
      <w:sz w:val="28"/>
      <w:u w:val="single"/>
    </w:rPr>
  </w:style>
  <w:style w:type="paragraph" w:styleId="StandardWeb">
    <w:name w:val="Normal (Web)"/>
    <w:basedOn w:val="Normal"/>
    <w:uiPriority w:val="99"/>
    <w:unhideWhenUsed/>
    <w:qFormat/>
    <w:pPr>
      <w:spacing w:before="100" w:beforeAutospacing="1" w:after="100" w:afterAutospacing="1" w:line="240" w:lineRule="auto"/>
      <w:jc w:val="left"/>
    </w:pPr>
    <w:rPr>
      <w:rFonts w:ascii="Times New Roman" w:hAnsi="Times New Roman" w:cs="Times New Roman"/>
      <w:color w:val="auto"/>
      <w:sz w:val="24"/>
      <w:lang w:eastAsia="hr-HR"/>
    </w:rPr>
  </w:style>
  <w:style w:type="character" w:styleId="Brojstranice">
    <w:name w:val="page number"/>
    <w:basedOn w:val="Zadanifontodlomka"/>
    <w:qFormat/>
    <w:rPr>
      <w:rFonts w:ascii="Arial" w:hAnsi="Arial"/>
    </w:rPr>
  </w:style>
  <w:style w:type="paragraph" w:styleId="Obinitekst">
    <w:name w:val="Plain Text"/>
    <w:basedOn w:val="Normal"/>
    <w:link w:val="ObinitekstChar"/>
    <w:qFormat/>
    <w:pPr>
      <w:spacing w:before="0" w:after="0" w:line="240" w:lineRule="auto"/>
    </w:pPr>
    <w:rPr>
      <w:rFonts w:ascii="Courier New" w:hAnsi="Courier New" w:cs="Times New Roman"/>
      <w:color w:val="auto"/>
      <w:sz w:val="20"/>
      <w:szCs w:val="20"/>
      <w:lang w:val="en-GB"/>
    </w:rPr>
  </w:style>
  <w:style w:type="paragraph" w:styleId="Pozdrav">
    <w:name w:val="Salutation"/>
    <w:basedOn w:val="Normal"/>
    <w:next w:val="Normal"/>
    <w:link w:val="PozdravChar"/>
    <w:autoRedefine/>
    <w:qFormat/>
    <w:rPr>
      <w:sz w:val="28"/>
    </w:rPr>
  </w:style>
  <w:style w:type="character" w:styleId="Naglaeno">
    <w:name w:val="Strong"/>
    <w:basedOn w:val="Zadanifontodlomka"/>
    <w:uiPriority w:val="22"/>
    <w:qFormat/>
    <w:rPr>
      <w:rFonts w:ascii="Arial" w:hAnsi="Arial"/>
      <w:b/>
      <w:bCs/>
    </w:rPr>
  </w:style>
  <w:style w:type="paragraph" w:styleId="Podnaslov">
    <w:name w:val="Subtitle"/>
    <w:basedOn w:val="Normal"/>
    <w:next w:val="Normal"/>
    <w:link w:val="PodnaslovChar"/>
    <w:autoRedefine/>
    <w:qFormat/>
    <w:rPr>
      <w:rFonts w:eastAsiaTheme="minorEastAsia" w:cstheme="minorBidi"/>
      <w:color w:val="595959" w:themeColor="text1" w:themeTint="A6"/>
      <w:spacing w:val="15"/>
      <w:szCs w:val="22"/>
    </w:rPr>
  </w:style>
  <w:style w:type="table" w:styleId="Reetkatablice">
    <w:name w:val="Table Grid"/>
    <w:basedOn w:val="Obinatablica"/>
    <w:uiPriority w:val="3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icaslika">
    <w:name w:val="table of figures"/>
    <w:basedOn w:val="Normal"/>
    <w:next w:val="Normal"/>
    <w:autoRedefine/>
    <w:uiPriority w:val="99"/>
    <w:unhideWhenUsed/>
    <w:pPr>
      <w:tabs>
        <w:tab w:val="left" w:pos="851"/>
        <w:tab w:val="right" w:pos="8222"/>
      </w:tabs>
      <w:spacing w:after="0"/>
      <w:jc w:val="left"/>
    </w:pPr>
    <w:rPr>
      <w:bCs/>
      <w:sz w:val="20"/>
      <w:szCs w:val="20"/>
      <w:u w:val="single"/>
    </w:rPr>
  </w:style>
  <w:style w:type="paragraph" w:styleId="Naslov">
    <w:name w:val="Title"/>
    <w:basedOn w:val="Normal"/>
    <w:next w:val="Normal"/>
    <w:link w:val="NaslovChar"/>
    <w:autoRedefine/>
    <w:qFormat/>
    <w:pPr>
      <w:contextualSpacing/>
    </w:pPr>
    <w:rPr>
      <w:rFonts w:eastAsiaTheme="majorEastAsia" w:cstheme="majorBidi"/>
      <w:spacing w:val="-10"/>
      <w:kern w:val="28"/>
      <w:sz w:val="56"/>
      <w:szCs w:val="56"/>
    </w:rPr>
  </w:style>
  <w:style w:type="paragraph" w:styleId="Sadraj1">
    <w:name w:val="toc 1"/>
    <w:basedOn w:val="Normal"/>
    <w:next w:val="Normal"/>
    <w:autoRedefine/>
    <w:uiPriority w:val="39"/>
    <w:unhideWhenUsed/>
    <w:pPr>
      <w:tabs>
        <w:tab w:val="left" w:pos="342"/>
        <w:tab w:val="right" w:leader="dot" w:pos="9062"/>
      </w:tabs>
      <w:spacing w:before="360" w:after="360"/>
    </w:pPr>
    <w:rPr>
      <w:b/>
      <w:bCs/>
      <w:caps/>
    </w:rPr>
  </w:style>
  <w:style w:type="paragraph" w:styleId="Sadraj2">
    <w:name w:val="toc 2"/>
    <w:basedOn w:val="Normal"/>
    <w:next w:val="Normal"/>
    <w:autoRedefine/>
    <w:uiPriority w:val="39"/>
    <w:unhideWhenUsed/>
    <w:pPr>
      <w:spacing w:after="0"/>
    </w:pPr>
    <w:rPr>
      <w:b/>
      <w:bCs/>
      <w:smallCaps/>
    </w:rPr>
  </w:style>
  <w:style w:type="paragraph" w:styleId="Sadraj3">
    <w:name w:val="toc 3"/>
    <w:basedOn w:val="Normal"/>
    <w:next w:val="Normal"/>
    <w:autoRedefine/>
    <w:uiPriority w:val="39"/>
    <w:unhideWhenUsed/>
    <w:qFormat/>
    <w:pPr>
      <w:spacing w:after="0"/>
    </w:pPr>
    <w:rPr>
      <w:smallCaps/>
    </w:rPr>
  </w:style>
  <w:style w:type="paragraph" w:styleId="Sadraj4">
    <w:name w:val="toc 4"/>
    <w:basedOn w:val="Normal"/>
    <w:next w:val="Normal"/>
    <w:autoRedefine/>
    <w:uiPriority w:val="39"/>
    <w:unhideWhenUsed/>
    <w:pPr>
      <w:spacing w:after="0"/>
    </w:pPr>
  </w:style>
  <w:style w:type="paragraph" w:styleId="Sadraj5">
    <w:name w:val="toc 5"/>
    <w:basedOn w:val="Normal"/>
    <w:next w:val="Normal"/>
    <w:autoRedefine/>
    <w:uiPriority w:val="39"/>
    <w:unhideWhenUsed/>
    <w:pPr>
      <w:spacing w:after="0"/>
    </w:pPr>
  </w:style>
  <w:style w:type="paragraph" w:styleId="Sadraj6">
    <w:name w:val="toc 6"/>
    <w:basedOn w:val="Normal"/>
    <w:next w:val="Normal"/>
    <w:autoRedefine/>
    <w:uiPriority w:val="39"/>
    <w:unhideWhenUsed/>
    <w:pPr>
      <w:spacing w:after="0"/>
    </w:pPr>
  </w:style>
  <w:style w:type="paragraph" w:styleId="Sadraj7">
    <w:name w:val="toc 7"/>
    <w:basedOn w:val="Normal"/>
    <w:next w:val="Normal"/>
    <w:autoRedefine/>
    <w:uiPriority w:val="39"/>
    <w:unhideWhenUsed/>
    <w:pPr>
      <w:spacing w:after="0"/>
    </w:pPr>
  </w:style>
  <w:style w:type="paragraph" w:styleId="Sadraj8">
    <w:name w:val="toc 8"/>
    <w:basedOn w:val="Normal"/>
    <w:next w:val="Normal"/>
    <w:autoRedefine/>
    <w:uiPriority w:val="39"/>
    <w:unhideWhenUsed/>
    <w:qFormat/>
    <w:pPr>
      <w:spacing w:after="0"/>
    </w:pPr>
  </w:style>
  <w:style w:type="paragraph" w:styleId="Sadraj9">
    <w:name w:val="toc 9"/>
    <w:basedOn w:val="Normal"/>
    <w:next w:val="Normal"/>
    <w:autoRedefine/>
    <w:uiPriority w:val="39"/>
    <w:unhideWhenUsed/>
    <w:qFormat/>
    <w:pPr>
      <w:spacing w:after="0"/>
    </w:pPr>
  </w:style>
  <w:style w:type="character" w:customStyle="1" w:styleId="TekstbaloniaChar">
    <w:name w:val="Tekst balončića Char"/>
    <w:basedOn w:val="Zadanifontodlomka"/>
    <w:link w:val="Tekstbalonia"/>
    <w:uiPriority w:val="99"/>
    <w:qFormat/>
    <w:rPr>
      <w:rFonts w:ascii="Tahoma" w:eastAsia="Times New Roman" w:hAnsi="Tahoma" w:cs="Tahoma"/>
      <w:sz w:val="16"/>
      <w:szCs w:val="16"/>
    </w:rPr>
  </w:style>
  <w:style w:type="character" w:customStyle="1" w:styleId="ZaglavljeChar">
    <w:name w:val="Zaglavlje Char"/>
    <w:basedOn w:val="Zadanifontodlomka"/>
    <w:link w:val="Zaglavlje"/>
    <w:uiPriority w:val="99"/>
    <w:qFormat/>
    <w:rPr>
      <w:rFonts w:ascii="Arial" w:eastAsia="Times New Roman" w:hAnsi="Arial" w:cs="Arial"/>
      <w:color w:val="595959" w:themeColor="text1" w:themeTint="A6"/>
      <w:szCs w:val="24"/>
    </w:rPr>
  </w:style>
  <w:style w:type="character" w:customStyle="1" w:styleId="PodnojeChar">
    <w:name w:val="Podnožje Char"/>
    <w:basedOn w:val="Zadanifontodlomka"/>
    <w:link w:val="Podnoje"/>
    <w:uiPriority w:val="99"/>
    <w:rPr>
      <w:rFonts w:ascii="Adviso OTF Std" w:eastAsia="Times New Roman" w:hAnsi="Adviso OTF Std" w:cs="Times New Roman"/>
      <w:sz w:val="24"/>
      <w:szCs w:val="24"/>
    </w:rPr>
  </w:style>
  <w:style w:type="character" w:customStyle="1" w:styleId="Naslov1Char">
    <w:name w:val="Naslov 1 Char"/>
    <w:basedOn w:val="Zadanifontodlomka"/>
    <w:link w:val="Naslov1"/>
    <w:qFormat/>
    <w:rPr>
      <w:rFonts w:eastAsiaTheme="majorEastAsia" w:cstheme="minorHAnsi"/>
      <w:b/>
      <w:iCs/>
      <w:smallCaps/>
      <w:sz w:val="24"/>
      <w:szCs w:val="24"/>
    </w:rPr>
  </w:style>
  <w:style w:type="paragraph" w:styleId="Odlomakpopisa">
    <w:name w:val="List Paragraph"/>
    <w:basedOn w:val="Normal"/>
    <w:link w:val="OdlomakpopisaChar"/>
    <w:autoRedefine/>
    <w:uiPriority w:val="1"/>
    <w:qFormat/>
    <w:pPr>
      <w:numPr>
        <w:numId w:val="3"/>
      </w:numPr>
      <w:tabs>
        <w:tab w:val="left" w:pos="1755"/>
      </w:tabs>
      <w:autoSpaceDE w:val="0"/>
      <w:autoSpaceDN w:val="0"/>
      <w:adjustRightInd w:val="0"/>
      <w:spacing w:before="0" w:after="120" w:line="240" w:lineRule="auto"/>
    </w:pPr>
    <w:rPr>
      <w:rFonts w:eastAsiaTheme="minorHAnsi"/>
      <w:szCs w:val="22"/>
    </w:rPr>
  </w:style>
  <w:style w:type="paragraph" w:styleId="Naglaencitat">
    <w:name w:val="Intense Quote"/>
    <w:basedOn w:val="Normal"/>
    <w:next w:val="Normal"/>
    <w:link w:val="NaglaencitatChar"/>
    <w:autoRedefine/>
    <w:uiPriority w:val="30"/>
    <w:qFormat/>
    <w:pPr>
      <w:numPr>
        <w:numId w:val="4"/>
      </w:numPr>
      <w:spacing w:before="240" w:after="240"/>
      <w:ind w:right="864"/>
      <w:jc w:val="left"/>
    </w:pPr>
  </w:style>
  <w:style w:type="character" w:customStyle="1" w:styleId="NaglaencitatChar">
    <w:name w:val="Naglašen citat Char"/>
    <w:basedOn w:val="Zadanifontodlomka"/>
    <w:link w:val="Naglaencitat"/>
    <w:uiPriority w:val="30"/>
    <w:qFormat/>
    <w:rPr>
      <w:rFonts w:ascii="Arial" w:eastAsia="Times New Roman" w:hAnsi="Arial" w:cs="Arial"/>
      <w:color w:val="000000" w:themeColor="text1"/>
      <w:szCs w:val="24"/>
    </w:rPr>
  </w:style>
  <w:style w:type="character" w:customStyle="1" w:styleId="Naslov2Char">
    <w:name w:val="Naslov 2 Char"/>
    <w:basedOn w:val="Zadanifontodlomka"/>
    <w:link w:val="Naslov2"/>
    <w:rPr>
      <w:rFonts w:ascii="Arial" w:eastAsia="Times New Roman" w:hAnsi="Arial" w:cs="Arial"/>
      <w:b/>
      <w:bCs/>
      <w:smallCaps/>
      <w:color w:val="000000" w:themeColor="text1"/>
      <w:sz w:val="24"/>
      <w:szCs w:val="24"/>
      <w:lang w:eastAsia="hr-HR"/>
    </w:rPr>
  </w:style>
  <w:style w:type="character" w:customStyle="1" w:styleId="Naslov3Char">
    <w:name w:val="Naslov 3 Char"/>
    <w:basedOn w:val="Zadanifontodlomka"/>
    <w:link w:val="Naslov3"/>
    <w:qFormat/>
    <w:rPr>
      <w:rFonts w:ascii="Arial" w:eastAsia="Times New Roman" w:hAnsi="Arial" w:cstheme="majorBidi"/>
      <w:b/>
      <w:smallCaps/>
      <w:color w:val="8DB3E2" w:themeColor="text2" w:themeTint="66"/>
      <w:sz w:val="24"/>
      <w:szCs w:val="24"/>
      <w:lang w:bidi="en-US"/>
    </w:rPr>
  </w:style>
  <w:style w:type="table" w:customStyle="1" w:styleId="Svijetlosjenanje-Isticanje11">
    <w:name w:val="Svijetlo sjenčanje - Isticanje 11"/>
    <w:basedOn w:val="Obinatablica"/>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ijelotekstaChar">
    <w:name w:val="Tijelo teksta Char"/>
    <w:basedOn w:val="Zadanifontodlomka"/>
    <w:link w:val="Tijeloteksta"/>
    <w:semiHidden/>
    <w:qFormat/>
    <w:rPr>
      <w:rFonts w:ascii="Adviso OTF Std" w:eastAsia="Times New Roman" w:hAnsi="Adviso OTF Std" w:cs="Times New Roman"/>
      <w:sz w:val="24"/>
      <w:szCs w:val="24"/>
    </w:rPr>
  </w:style>
  <w:style w:type="character" w:customStyle="1" w:styleId="Tijeloteksta-prvauvlakaChar">
    <w:name w:val="Tijelo teksta - prva uvlaka Char"/>
    <w:basedOn w:val="TijelotekstaChar"/>
    <w:link w:val="Tijeloteksta-prvauvlaka"/>
    <w:rPr>
      <w:rFonts w:ascii="Arial" w:eastAsia="Times New Roman" w:hAnsi="Arial" w:cs="Arial"/>
      <w:color w:val="000000" w:themeColor="text1"/>
      <w:sz w:val="24"/>
      <w:szCs w:val="24"/>
    </w:rPr>
  </w:style>
  <w:style w:type="character" w:customStyle="1" w:styleId="BookTitle1">
    <w:name w:val="Book Title1"/>
    <w:basedOn w:val="Zadanifontodlomka"/>
    <w:qFormat/>
    <w:rPr>
      <w:rFonts w:ascii="Arial" w:hAnsi="Arial"/>
      <w:b/>
      <w:bCs/>
      <w:i/>
      <w:iCs/>
      <w:spacing w:val="5"/>
    </w:rPr>
  </w:style>
  <w:style w:type="paragraph" w:customStyle="1" w:styleId="Bulletlist">
    <w:name w:val="Bullet list"/>
    <w:basedOn w:val="Odlomakpopisa"/>
    <w:autoRedefine/>
    <w:pPr>
      <w:spacing w:after="320" w:line="288" w:lineRule="auto"/>
      <w:ind w:left="0"/>
    </w:pPr>
  </w:style>
  <w:style w:type="character" w:customStyle="1" w:styleId="DatumChar">
    <w:name w:val="Datum Char"/>
    <w:basedOn w:val="Zadanifontodlomka"/>
    <w:link w:val="Datum"/>
    <w:rPr>
      <w:rFonts w:ascii="Arial" w:eastAsia="Times New Roman" w:hAnsi="Arial" w:cs="Arial"/>
      <w:b/>
      <w:i/>
      <w:smallCaps/>
      <w:color w:val="000000" w:themeColor="text1"/>
    </w:rPr>
  </w:style>
  <w:style w:type="table" w:customStyle="1" w:styleId="DLSLIGHT2015">
    <w:name w:val="DLS LIGHT 2015"/>
    <w:basedOn w:val="Obinatablica"/>
    <w:uiPriority w:val="99"/>
    <w:qFormat/>
    <w:pPr>
      <w:jc w:val="center"/>
    </w:pPr>
    <w:rPr>
      <w:rFonts w:ascii="Adviso OTF Std" w:eastAsia="Times New Roman" w:hAnsi="Adviso OTF Std" w:cs="Times New Roman"/>
      <w:color w:val="000000" w:themeColor="text1"/>
      <w:sz w:val="24"/>
      <w:szCs w:val="24"/>
    </w:rPr>
    <w:tblPr>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
    <w:name w:val="Grid Table 2 - Accent 31"/>
    <w:basedOn w:val="Obinatablica"/>
    <w:uiPriority w:val="47"/>
    <w:rPr>
      <w:rFonts w:ascii="Times New Roman" w:eastAsia="Times New Roman" w:hAnsi="Times New Roman" w:cs="Times New Roman"/>
      <w:sz w:val="24"/>
      <w:szCs w:val="24"/>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slov4Char">
    <w:name w:val="Naslov 4 Char"/>
    <w:basedOn w:val="Zadanifontodlomka"/>
    <w:link w:val="Naslov4"/>
    <w:qFormat/>
    <w:rPr>
      <w:rFonts w:ascii="Arial" w:eastAsiaTheme="majorEastAsia" w:hAnsi="Arial" w:cstheme="majorBidi"/>
      <w:b/>
      <w:i/>
      <w:iCs/>
      <w:color w:val="54883D"/>
      <w:szCs w:val="24"/>
    </w:rPr>
  </w:style>
  <w:style w:type="character" w:customStyle="1" w:styleId="Naslov5Char">
    <w:name w:val="Naslov 5 Char"/>
    <w:basedOn w:val="Zadanifontodlomka"/>
    <w:link w:val="Naslov5"/>
    <w:qFormat/>
    <w:rPr>
      <w:rFonts w:ascii="Arial" w:eastAsiaTheme="majorEastAsia" w:hAnsi="Arial" w:cstheme="majorBidi"/>
      <w:color w:val="54883D"/>
      <w:szCs w:val="24"/>
    </w:rPr>
  </w:style>
  <w:style w:type="character" w:customStyle="1" w:styleId="Naslov6Char">
    <w:name w:val="Naslov 6 Char"/>
    <w:basedOn w:val="Zadanifontodlomka"/>
    <w:link w:val="Naslov6"/>
    <w:rPr>
      <w:rFonts w:ascii="Arial" w:eastAsiaTheme="majorEastAsia" w:hAnsi="Arial" w:cstheme="majorBidi"/>
      <w:color w:val="54883D"/>
      <w:szCs w:val="24"/>
    </w:rPr>
  </w:style>
  <w:style w:type="character" w:customStyle="1" w:styleId="Naslov7Char">
    <w:name w:val="Naslov 7 Char"/>
    <w:basedOn w:val="Zadanifontodlomka"/>
    <w:link w:val="Naslov7"/>
    <w:qFormat/>
    <w:rPr>
      <w:rFonts w:ascii="Arial" w:eastAsiaTheme="majorEastAsia" w:hAnsi="Arial" w:cstheme="majorBidi"/>
      <w:i/>
      <w:iCs/>
      <w:color w:val="54883D"/>
      <w:szCs w:val="24"/>
    </w:rPr>
  </w:style>
  <w:style w:type="character" w:customStyle="1" w:styleId="IntenseEmphasis1">
    <w:name w:val="Intense Emphasis1"/>
    <w:basedOn w:val="Zadanifontodlomka"/>
    <w:qFormat/>
    <w:rPr>
      <w:rFonts w:ascii="Arial" w:hAnsi="Arial"/>
      <w:i/>
      <w:iCs/>
      <w:color w:val="6EAA42"/>
    </w:rPr>
  </w:style>
  <w:style w:type="character" w:customStyle="1" w:styleId="IntenseReference1">
    <w:name w:val="Intense Reference1"/>
    <w:basedOn w:val="Zadanifontodlomka"/>
    <w:qFormat/>
    <w:rPr>
      <w:rFonts w:ascii="Arial" w:hAnsi="Arial"/>
      <w:b/>
      <w:bCs/>
      <w:smallCaps/>
      <w:color w:val="6EAA42"/>
      <w:spacing w:val="5"/>
    </w:rPr>
  </w:style>
  <w:style w:type="table" w:customStyle="1" w:styleId="LightGrid-Accent12">
    <w:name w:val="Light Grid - Accent 12"/>
    <w:basedOn w:val="Obinatablica"/>
    <w:qFormat/>
    <w:rPr>
      <w:rFonts w:ascii="Times New Roman" w:eastAsia="Times New Roman" w:hAnsi="Times New Roman" w:cs="Times New Roman"/>
      <w:sz w:val="24"/>
      <w:szCs w:val="24"/>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stTable2-Accent31">
    <w:name w:val="List Table 2 - Accent 31"/>
    <w:basedOn w:val="Obinatablica"/>
    <w:uiPriority w:val="47"/>
    <w:rPr>
      <w:rFonts w:ascii="Times New Roman" w:eastAsia="Times New Roman" w:hAnsi="Times New Roman" w:cs="Times New Roman"/>
      <w:sz w:val="24"/>
      <w:szCs w:val="24"/>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Obinatablica"/>
    <w:rPr>
      <w:rFonts w:ascii="Times New Roman" w:eastAsia="Times New Roman" w:hAnsi="Times New Roman" w:cs="Times New Roman"/>
      <w:sz w:val="24"/>
      <w:szCs w:val="24"/>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ezproreda">
    <w:name w:val="No Spacing"/>
    <w:autoRedefine/>
    <w:uiPriority w:val="1"/>
    <w:qFormat/>
    <w:rPr>
      <w:rFonts w:ascii="Arial" w:eastAsia="Times New Roman" w:hAnsi="Arial" w:cs="Times New Roman"/>
      <w:sz w:val="24"/>
      <w:szCs w:val="24"/>
      <w:lang w:eastAsia="en-US"/>
    </w:rPr>
  </w:style>
  <w:style w:type="paragraph" w:customStyle="1" w:styleId="Opis">
    <w:name w:val="Opis"/>
    <w:basedOn w:val="Normal"/>
    <w:autoRedefine/>
    <w:qFormat/>
    <w:pPr>
      <w:jc w:val="center"/>
    </w:pPr>
    <w:rPr>
      <w:rFonts w:cs="Tahoma"/>
      <w:b/>
      <w:color w:val="8DB3E2" w:themeColor="text2" w:themeTint="66"/>
      <w:sz w:val="44"/>
      <w:szCs w:val="44"/>
    </w:rPr>
  </w:style>
  <w:style w:type="character" w:styleId="Tekstrezerviranogmjesta">
    <w:name w:val="Placeholder Text"/>
    <w:basedOn w:val="Zadanifontodlomka"/>
    <w:qFormat/>
    <w:rPr>
      <w:rFonts w:ascii="Arial" w:hAnsi="Arial"/>
      <w:color w:val="808080"/>
    </w:rPr>
  </w:style>
  <w:style w:type="table" w:customStyle="1" w:styleId="PlainTable41">
    <w:name w:val="Plain Table 41"/>
    <w:basedOn w:val="Obinatablica"/>
    <w:uiPriority w:val="44"/>
    <w:qFormat/>
    <w:rPr>
      <w:rFonts w:ascii="Times New Roman" w:eastAsia="Times New Roman" w:hAnsi="Times New Roman" w:cs="Times New Roman"/>
      <w:sz w:val="24"/>
      <w:szCs w:val="24"/>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t">
    <w:name w:val="Quote"/>
    <w:basedOn w:val="Normal"/>
    <w:next w:val="Normal"/>
    <w:link w:val="CitatChar"/>
    <w:autoRedefine/>
    <w:pPr>
      <w:spacing w:before="200"/>
      <w:ind w:left="864" w:right="864"/>
      <w:jc w:val="center"/>
    </w:pPr>
    <w:rPr>
      <w:i/>
      <w:iCs/>
      <w:color w:val="404040" w:themeColor="text1" w:themeTint="BF"/>
    </w:rPr>
  </w:style>
  <w:style w:type="character" w:customStyle="1" w:styleId="CitatChar">
    <w:name w:val="Citat Char"/>
    <w:basedOn w:val="Zadanifontodlomka"/>
    <w:link w:val="Citat"/>
    <w:qFormat/>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pPr>
      <w:spacing w:line="240" w:lineRule="auto"/>
    </w:pPr>
    <w:rPr>
      <w:szCs w:val="22"/>
    </w:rPr>
  </w:style>
  <w:style w:type="paragraph" w:customStyle="1" w:styleId="sadrajopisa">
    <w:name w:val="sadržaj opisa"/>
    <w:basedOn w:val="sadraopisaBOLD"/>
    <w:autoRedefine/>
    <w:qFormat/>
    <w:rPr>
      <w:sz w:val="28"/>
    </w:rPr>
  </w:style>
  <w:style w:type="character" w:customStyle="1" w:styleId="PozdravChar">
    <w:name w:val="Pozdrav Char"/>
    <w:basedOn w:val="Zadanifontodlomka"/>
    <w:link w:val="Pozdrav"/>
    <w:qFormat/>
    <w:rPr>
      <w:rFonts w:ascii="Adviso OTF Std" w:eastAsia="Times New Roman" w:hAnsi="Adviso OTF Std" w:cs="Times New Roman"/>
      <w:sz w:val="28"/>
      <w:szCs w:val="24"/>
    </w:rPr>
  </w:style>
  <w:style w:type="character" w:customStyle="1" w:styleId="PodnaslovChar">
    <w:name w:val="Podnaslov Char"/>
    <w:basedOn w:val="Zadanifontodlomka"/>
    <w:link w:val="Podnaslov"/>
    <w:qFormat/>
    <w:rPr>
      <w:rFonts w:ascii="Adviso OTF Std" w:eastAsiaTheme="minorEastAsia" w:hAnsi="Adviso OTF Std"/>
      <w:color w:val="595959" w:themeColor="text1" w:themeTint="A6"/>
      <w:spacing w:val="15"/>
    </w:rPr>
  </w:style>
  <w:style w:type="character" w:customStyle="1" w:styleId="SubtleEmphasis1">
    <w:name w:val="Subtle Emphasis1"/>
    <w:basedOn w:val="Zadanifontodlomka"/>
    <w:qFormat/>
    <w:rPr>
      <w:rFonts w:ascii="Arial" w:hAnsi="Arial"/>
      <w:i/>
      <w:iCs/>
      <w:color w:val="404040" w:themeColor="text1" w:themeTint="BF"/>
    </w:rPr>
  </w:style>
  <w:style w:type="character" w:customStyle="1" w:styleId="SubtleReference1">
    <w:name w:val="Subtle Reference1"/>
    <w:basedOn w:val="Zadanifontodlomka"/>
    <w:qFormat/>
    <w:rPr>
      <w:rFonts w:ascii="Arial" w:hAnsi="Arial"/>
      <w:smallCaps/>
      <w:color w:val="595959" w:themeColor="text1" w:themeTint="A6"/>
    </w:rPr>
  </w:style>
  <w:style w:type="character" w:customStyle="1" w:styleId="NaslovChar">
    <w:name w:val="Naslov Char"/>
    <w:basedOn w:val="Zadanifontodlomka"/>
    <w:link w:val="Naslov"/>
    <w:qFormat/>
    <w:rPr>
      <w:rFonts w:ascii="Adviso OTF Std" w:eastAsiaTheme="majorEastAsia" w:hAnsi="Adviso OTF Std" w:cstheme="majorBidi"/>
      <w:spacing w:val="-10"/>
      <w:kern w:val="28"/>
      <w:sz w:val="56"/>
      <w:szCs w:val="56"/>
    </w:rPr>
  </w:style>
  <w:style w:type="character" w:customStyle="1" w:styleId="Naslov8Char">
    <w:name w:val="Naslov 8 Char"/>
    <w:basedOn w:val="Zadanifontodlomka"/>
    <w:link w:val="Naslov8"/>
    <w:qFormat/>
    <w:rPr>
      <w:rFonts w:asciiTheme="majorHAnsi" w:eastAsiaTheme="majorEastAsia" w:hAnsiTheme="majorHAnsi" w:cstheme="majorBidi"/>
      <w:color w:val="262626" w:themeColor="text1" w:themeTint="D9"/>
      <w:sz w:val="21"/>
      <w:szCs w:val="21"/>
    </w:rPr>
  </w:style>
  <w:style w:type="character" w:customStyle="1" w:styleId="Naslov9Char">
    <w:name w:val="Naslov 9 Char"/>
    <w:basedOn w:val="Zadanifontodlomka"/>
    <w:link w:val="Naslov9"/>
    <w:qFormat/>
    <w:rPr>
      <w:rFonts w:asciiTheme="majorHAnsi" w:eastAsiaTheme="majorEastAsia" w:hAnsiTheme="majorHAnsi" w:cstheme="majorBidi"/>
      <w:i/>
      <w:iCs/>
      <w:color w:val="262626" w:themeColor="text1" w:themeTint="D9"/>
      <w:sz w:val="21"/>
      <w:szCs w:val="21"/>
    </w:rPr>
  </w:style>
  <w:style w:type="table" w:customStyle="1" w:styleId="TableGridLight1">
    <w:name w:val="Table Grid Light1"/>
    <w:basedOn w:val="Obinatablica"/>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kstfusnoteChar">
    <w:name w:val="Tekst fusnote Char"/>
    <w:basedOn w:val="Zadanifontodlomka"/>
    <w:link w:val="Tekstfusnote"/>
    <w:uiPriority w:val="99"/>
    <w:qFormat/>
    <w:rPr>
      <w:rFonts w:ascii="Adviso OTF Std" w:eastAsia="Times New Roman" w:hAnsi="Adviso OTF Std" w:cs="Arial"/>
      <w:color w:val="000000" w:themeColor="text1"/>
      <w:sz w:val="20"/>
      <w:szCs w:val="20"/>
    </w:rPr>
  </w:style>
  <w:style w:type="paragraph" w:customStyle="1" w:styleId="FootnoteDLS">
    <w:name w:val="Footnote DLS"/>
    <w:basedOn w:val="Tekstfusnote"/>
    <w:autoRedefine/>
    <w:qFormat/>
    <w:rPr>
      <w:sz w:val="18"/>
    </w:rPr>
  </w:style>
  <w:style w:type="table" w:customStyle="1" w:styleId="GridTable1Light1">
    <w:name w:val="Grid Table 1 Light1"/>
    <w:basedOn w:val="Obinatablica"/>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9-8-bez-uvl">
    <w:name w:val="t-9-8-bez-uvl"/>
    <w:basedOn w:val="Normal"/>
    <w:qFormat/>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bold">
    <w:name w:val="bold"/>
    <w:basedOn w:val="Zadanifontodlomka"/>
    <w:qFormat/>
  </w:style>
  <w:style w:type="character" w:customStyle="1" w:styleId="UvuenotijelotekstaChar">
    <w:name w:val="Uvučeno tijelo teksta Char"/>
    <w:basedOn w:val="Zadanifontodlomka"/>
    <w:link w:val="Uvuenotijeloteksta"/>
    <w:uiPriority w:val="99"/>
    <w:semiHidden/>
    <w:qFormat/>
    <w:rPr>
      <w:rFonts w:ascii="Arial" w:eastAsia="Times New Roman" w:hAnsi="Arial" w:cs="Arial"/>
      <w:color w:val="000000" w:themeColor="text1"/>
      <w:szCs w:val="24"/>
    </w:rPr>
  </w:style>
  <w:style w:type="character" w:customStyle="1" w:styleId="OdlomakpopisaChar">
    <w:name w:val="Odlomak popisa Char"/>
    <w:basedOn w:val="Zadanifontodlomka"/>
    <w:link w:val="Odlomakpopisa"/>
    <w:uiPriority w:val="1"/>
    <w:qFormat/>
    <w:rPr>
      <w:rFonts w:ascii="Arial" w:hAnsi="Arial" w:cs="Arial"/>
      <w:color w:val="000000" w:themeColor="text1"/>
    </w:rPr>
  </w:style>
  <w:style w:type="character" w:customStyle="1" w:styleId="Tijeloteksta-uvlaka3Char">
    <w:name w:val="Tijelo teksta - uvlaka 3 Char"/>
    <w:basedOn w:val="Zadanifontodlomka"/>
    <w:link w:val="Tijeloteksta-uvlaka3"/>
    <w:uiPriority w:val="99"/>
    <w:qFormat/>
    <w:rPr>
      <w:rFonts w:ascii="Arial" w:eastAsia="Times New Roman" w:hAnsi="Arial" w:cs="Arial"/>
      <w:color w:val="000000" w:themeColor="text1"/>
      <w:sz w:val="16"/>
      <w:szCs w:val="16"/>
    </w:rPr>
  </w:style>
  <w:style w:type="character" w:customStyle="1" w:styleId="Tijeloteksta2Char">
    <w:name w:val="Tijelo teksta 2 Char"/>
    <w:basedOn w:val="Zadanifontodlomka"/>
    <w:link w:val="Tijeloteksta2"/>
    <w:uiPriority w:val="99"/>
    <w:semiHidden/>
    <w:qFormat/>
    <w:rPr>
      <w:rFonts w:ascii="Arial" w:eastAsia="Times New Roman" w:hAnsi="Arial" w:cs="Arial"/>
      <w:color w:val="000000" w:themeColor="text1"/>
      <w:szCs w:val="24"/>
    </w:rPr>
  </w:style>
  <w:style w:type="paragraph" w:customStyle="1" w:styleId="Normal2">
    <w:name w:val="Normal2"/>
    <w:basedOn w:val="Normal"/>
    <w:link w:val="Normal2Char"/>
    <w:qFormat/>
    <w:pPr>
      <w:spacing w:before="0" w:after="0" w:line="360" w:lineRule="auto"/>
    </w:pPr>
    <w:rPr>
      <w:rFonts w:ascii="Times New Roman" w:hAnsi="Times New Roman" w:cs="Times New Roman"/>
      <w:color w:val="auto"/>
      <w:sz w:val="24"/>
      <w:szCs w:val="20"/>
    </w:rPr>
  </w:style>
  <w:style w:type="character" w:customStyle="1" w:styleId="Normal2Char">
    <w:name w:val="Normal2 Char"/>
    <w:basedOn w:val="Zadanifontodlomka"/>
    <w:link w:val="Normal2"/>
    <w:qFormat/>
    <w:rPr>
      <w:rFonts w:ascii="Times New Roman" w:eastAsia="Times New Roman" w:hAnsi="Times New Roman" w:cs="Times New Roman"/>
      <w:sz w:val="24"/>
      <w:szCs w:val="20"/>
    </w:rPr>
  </w:style>
  <w:style w:type="table" w:customStyle="1" w:styleId="TableGrid1">
    <w:name w:val="Table Grid1"/>
    <w:basedOn w:val="Obinatablica"/>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Obinatablica"/>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lorfulList-Accent11">
    <w:name w:val="Colorful List - Accent 11"/>
    <w:basedOn w:val="Normal"/>
    <w:uiPriority w:val="34"/>
    <w:qFormat/>
    <w:pPr>
      <w:spacing w:before="0" w:after="200"/>
      <w:ind w:left="720"/>
      <w:contextualSpacing/>
      <w:jc w:val="left"/>
    </w:pPr>
    <w:rPr>
      <w:rFonts w:ascii="Calibri" w:hAnsi="Calibri" w:cs="Times New Roman"/>
      <w:color w:val="auto"/>
      <w:szCs w:val="22"/>
    </w:rPr>
  </w:style>
  <w:style w:type="character" w:customStyle="1" w:styleId="kurziv">
    <w:name w:val="kurziv"/>
    <w:basedOn w:val="Zadanifontodlomka"/>
    <w:qFormat/>
  </w:style>
  <w:style w:type="paragraph" w:customStyle="1" w:styleId="Default">
    <w:name w:val="Default"/>
    <w:qFormat/>
    <w:pPr>
      <w:autoSpaceDE w:val="0"/>
      <w:autoSpaceDN w:val="0"/>
      <w:adjustRightInd w:val="0"/>
    </w:pPr>
    <w:rPr>
      <w:rFonts w:ascii="Adviso OTF Std" w:hAnsi="Adviso OTF Std" w:cs="Adviso OTF Std"/>
      <w:color w:val="000000"/>
      <w:sz w:val="24"/>
      <w:szCs w:val="24"/>
      <w:lang w:eastAsia="en-US"/>
    </w:rPr>
  </w:style>
  <w:style w:type="paragraph" w:customStyle="1" w:styleId="TESTO10">
    <w:name w:val="TESTO10"/>
    <w:basedOn w:val="Normal"/>
    <w:qFormat/>
    <w:pPr>
      <w:spacing w:before="0" w:after="0" w:line="240" w:lineRule="auto"/>
    </w:pPr>
    <w:rPr>
      <w:rFonts w:ascii="Century Gothic" w:hAnsi="Century Gothic" w:cs="Times New Roman"/>
      <w:color w:val="auto"/>
      <w:sz w:val="20"/>
      <w:szCs w:val="20"/>
      <w:lang w:val="it-IT"/>
    </w:rPr>
  </w:style>
  <w:style w:type="table" w:customStyle="1" w:styleId="TableGrid2">
    <w:name w:val="Table Grid2"/>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Zadanifontodlomka"/>
    <w:qFormat/>
  </w:style>
  <w:style w:type="character" w:customStyle="1" w:styleId="novo">
    <w:name w:val="novo"/>
    <w:qFormat/>
    <w:rPr>
      <w:rFonts w:ascii="Calibri" w:hAnsi="Calibri"/>
      <w:color w:val="FF0000"/>
      <w:szCs w:val="24"/>
    </w:rPr>
  </w:style>
  <w:style w:type="paragraph" w:customStyle="1" w:styleId="Tablice">
    <w:name w:val="Tablice"/>
    <w:basedOn w:val="Normal"/>
    <w:qFormat/>
    <w:pPr>
      <w:spacing w:before="480" w:after="240" w:line="288" w:lineRule="auto"/>
      <w:ind w:left="1134" w:hanging="1134"/>
    </w:pPr>
    <w:rPr>
      <w:rFonts w:cs="Times New Roman"/>
      <w:bCs/>
      <w:color w:val="000000"/>
      <w:szCs w:val="20"/>
      <w:lang w:val="en-GB"/>
    </w:rPr>
  </w:style>
  <w:style w:type="paragraph" w:customStyle="1" w:styleId="Style5">
    <w:name w:val="Style5"/>
    <w:basedOn w:val="StandardWeb"/>
    <w:qFormat/>
    <w:rPr>
      <w:b/>
      <w:sz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bodytext">
    <w:name w:val="bodytext"/>
    <w:basedOn w:val="Normal"/>
    <w:qFormat/>
    <w:pPr>
      <w:spacing w:before="100" w:beforeAutospacing="1" w:after="100" w:afterAutospacing="1" w:line="240" w:lineRule="auto"/>
      <w:jc w:val="left"/>
    </w:pPr>
    <w:rPr>
      <w:rFonts w:ascii="Times New Roman" w:hAnsi="Times New Roman" w:cs="Times New Roman"/>
      <w:color w:val="auto"/>
      <w:sz w:val="24"/>
      <w:lang w:eastAsia="hr-HR"/>
    </w:rPr>
  </w:style>
  <w:style w:type="paragraph" w:customStyle="1" w:styleId="To">
    <w:name w:val="To"/>
    <w:basedOn w:val="Normal"/>
    <w:qFormat/>
    <w:pPr>
      <w:spacing w:before="0" w:after="0" w:line="240" w:lineRule="auto"/>
    </w:pPr>
    <w:rPr>
      <w:rFonts w:ascii="Charter_bold" w:hAnsi="Charter_bold" w:cs="Times New Roman"/>
      <w:color w:val="auto"/>
      <w:sz w:val="24"/>
      <w:szCs w:val="20"/>
      <w:lang w:val="en-GB"/>
    </w:rPr>
  </w:style>
  <w:style w:type="table" w:customStyle="1" w:styleId="LightShading-Accent111">
    <w:name w:val="Light Shading - Accent 111"/>
    <w:basedOn w:val="Obinatablica"/>
    <w:uiPriority w:val="60"/>
    <w:qFormat/>
    <w:rPr>
      <w:rFonts w:eastAsiaTheme="minorEastAsia"/>
      <w:color w:val="365F91" w:themeColor="accent1" w:themeShade="BF"/>
      <w:lang w:val="en-US"/>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pisslikeChar">
    <w:name w:val="Opis slike Char"/>
    <w:basedOn w:val="Zadanifontodlomka"/>
    <w:link w:val="Opisslike"/>
    <w:qFormat/>
    <w:locked/>
    <w:rPr>
      <w:rFonts w:ascii="Arial" w:eastAsia="Times New Roman" w:hAnsi="Arial" w:cs="Arial"/>
      <w:b/>
      <w:bCs/>
      <w:i/>
      <w:color w:val="8DB3E2" w:themeColor="text2" w:themeTint="66"/>
      <w:sz w:val="20"/>
      <w:szCs w:val="20"/>
    </w:rPr>
  </w:style>
  <w:style w:type="paragraph" w:customStyle="1" w:styleId="tekst">
    <w:name w:val="tekst"/>
    <w:basedOn w:val="Normal"/>
    <w:qFormat/>
    <w:pPr>
      <w:spacing w:before="0" w:after="0" w:line="300" w:lineRule="exact"/>
      <w:ind w:firstLine="720"/>
    </w:pPr>
    <w:rPr>
      <w:rFonts w:cs="Times New Roman"/>
      <w:color w:val="auto"/>
      <w:szCs w:val="20"/>
    </w:rPr>
  </w:style>
  <w:style w:type="paragraph" w:customStyle="1" w:styleId="Stil">
    <w:name w:val="Stil"/>
    <w:qFormat/>
    <w:pPr>
      <w:widowControl w:val="0"/>
      <w:autoSpaceDE w:val="0"/>
      <w:autoSpaceDN w:val="0"/>
      <w:adjustRightInd w:val="0"/>
    </w:pPr>
    <w:rPr>
      <w:rFonts w:ascii="Times New Roman" w:eastAsiaTheme="minorEastAsia" w:hAnsi="Times New Roman" w:cs="Times New Roman"/>
      <w:sz w:val="24"/>
      <w:szCs w:val="24"/>
    </w:rPr>
  </w:style>
  <w:style w:type="character" w:customStyle="1" w:styleId="Nerijeenospominjanje1">
    <w:name w:val="Neriješeno spominjanje1"/>
    <w:basedOn w:val="Zadanifontodlomka"/>
    <w:uiPriority w:val="99"/>
    <w:semiHidden/>
    <w:unhideWhenUsed/>
    <w:qFormat/>
    <w:rPr>
      <w:color w:val="808080"/>
      <w:shd w:val="clear" w:color="auto" w:fill="E6E6E6"/>
    </w:rPr>
  </w:style>
  <w:style w:type="character" w:customStyle="1" w:styleId="ObinitekstChar">
    <w:name w:val="Obični tekst Char"/>
    <w:basedOn w:val="Zadanifontodlomka"/>
    <w:link w:val="Obinitekst"/>
    <w:qFormat/>
    <w:rPr>
      <w:rFonts w:ascii="Courier New" w:eastAsia="Times New Roman" w:hAnsi="Courier New" w:cs="Times New Roman"/>
      <w:sz w:val="20"/>
      <w:szCs w:val="20"/>
      <w:lang w:val="en-GB"/>
    </w:rPr>
  </w:style>
  <w:style w:type="paragraph" w:customStyle="1" w:styleId="Style38">
    <w:name w:val="Style38"/>
    <w:basedOn w:val="Normal"/>
    <w:qFormat/>
    <w:pPr>
      <w:widowControl w:val="0"/>
      <w:autoSpaceDE w:val="0"/>
      <w:autoSpaceDN w:val="0"/>
      <w:adjustRightInd w:val="0"/>
      <w:spacing w:before="0" w:after="0" w:line="240" w:lineRule="auto"/>
      <w:jc w:val="center"/>
    </w:pPr>
    <w:rPr>
      <w:rFonts w:ascii="Times New Roman" w:hAnsi="Times New Roman" w:cs="Times New Roman"/>
      <w:color w:val="auto"/>
      <w:sz w:val="24"/>
      <w:lang w:eastAsia="hr-HR"/>
    </w:rPr>
  </w:style>
  <w:style w:type="character" w:customStyle="1" w:styleId="FontStyle93">
    <w:name w:val="Font Style93"/>
    <w:basedOn w:val="Zadanifontodlomka"/>
    <w:qFormat/>
    <w:rPr>
      <w:rFonts w:ascii="Times New Roman" w:hAnsi="Times New Roman" w:cs="Times New Roman"/>
      <w:b/>
      <w:bCs/>
      <w:sz w:val="24"/>
      <w:szCs w:val="24"/>
    </w:rPr>
  </w:style>
  <w:style w:type="paragraph" w:customStyle="1" w:styleId="Style36">
    <w:name w:val="Style36"/>
    <w:basedOn w:val="Normal"/>
    <w:qFormat/>
    <w:pPr>
      <w:widowControl w:val="0"/>
      <w:autoSpaceDE w:val="0"/>
      <w:autoSpaceDN w:val="0"/>
      <w:adjustRightInd w:val="0"/>
      <w:spacing w:before="0" w:after="0" w:line="278" w:lineRule="exact"/>
      <w:ind w:firstLine="715"/>
    </w:pPr>
    <w:rPr>
      <w:rFonts w:ascii="Arial Unicode MS" w:eastAsia="Arial Unicode MS" w:hAnsi="Times New Roman" w:cs="Times New Roman"/>
      <w:color w:val="auto"/>
      <w:sz w:val="24"/>
      <w:lang w:eastAsia="hr-HR"/>
    </w:rPr>
  </w:style>
  <w:style w:type="character" w:customStyle="1" w:styleId="FontStyle97">
    <w:name w:val="Font Style97"/>
    <w:basedOn w:val="Zadanifontodlomka"/>
    <w:qFormat/>
    <w:rPr>
      <w:rFonts w:ascii="Times New Roman" w:hAnsi="Times New Roman" w:cs="Times New Roman"/>
      <w:b/>
      <w:bCs/>
      <w:sz w:val="18"/>
      <w:szCs w:val="18"/>
    </w:rPr>
  </w:style>
  <w:style w:type="paragraph" w:customStyle="1" w:styleId="Bull1">
    <w:name w:val="Bull1"/>
    <w:basedOn w:val="Normal"/>
    <w:qFormat/>
    <w:pPr>
      <w:numPr>
        <w:numId w:val="5"/>
      </w:numPr>
      <w:spacing w:before="120" w:after="120" w:line="340" w:lineRule="exact"/>
    </w:pPr>
    <w:rPr>
      <w:rFonts w:ascii="Times New Roman" w:hAnsi="Times New Roman" w:cs="Times New Roman"/>
      <w:i/>
      <w:color w:val="auto"/>
      <w:sz w:val="24"/>
      <w:lang w:eastAsia="hr-HR"/>
    </w:rPr>
  </w:style>
  <w:style w:type="table" w:customStyle="1" w:styleId="Reetkatablice4">
    <w:name w:val="Rešetka tablice4"/>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
    <w:name w:val="Rešetka tablice1"/>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59727">
    <w:name w:val="box_459727"/>
    <w:basedOn w:val="Normal"/>
    <w:qFormat/>
    <w:pPr>
      <w:spacing w:before="100" w:beforeAutospacing="1" w:after="100" w:afterAutospacing="1" w:line="240" w:lineRule="auto"/>
      <w:jc w:val="left"/>
    </w:pPr>
    <w:rPr>
      <w:rFonts w:ascii="Times New Roman" w:hAnsi="Times New Roman" w:cs="Times New Roman"/>
      <w:color w:val="auto"/>
      <w:sz w:val="24"/>
      <w:lang w:eastAsia="hr-HR"/>
    </w:rPr>
  </w:style>
  <w:style w:type="table" w:customStyle="1" w:styleId="GridTable6Colorful-Accent31">
    <w:name w:val="Grid Table 6 Colorful - Accent 31"/>
    <w:basedOn w:val="Obinatablica"/>
    <w:uiPriority w:val="51"/>
    <w:qFormat/>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Obinatablica"/>
    <w:uiPriority w:val="49"/>
    <w:qFormat/>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9">
    <w:name w:val="Rešetka tablice9"/>
    <w:basedOn w:val="Obinatablica"/>
    <w:uiPriority w:val="59"/>
    <w:qFormat/>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2-Accent32">
    <w:name w:val="Grid Table 2 - Accent 32"/>
    <w:basedOn w:val="Obinatablica"/>
    <w:uiPriority w:val="47"/>
    <w:qFormat/>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Obinatablica"/>
    <w:uiPriority w:val="49"/>
    <w:qFormat/>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1">
    <w:name w:val="Unresolved Mention1"/>
    <w:basedOn w:val="Zadanifontodlomka"/>
    <w:uiPriority w:val="99"/>
    <w:semiHidden/>
    <w:unhideWhenUsed/>
    <w:qFormat/>
    <w:rPr>
      <w:color w:val="605E5C"/>
      <w:shd w:val="clear" w:color="auto" w:fill="E1DFDD"/>
    </w:rPr>
  </w:style>
  <w:style w:type="table" w:customStyle="1" w:styleId="Reetkatablice16">
    <w:name w:val="Rešetka tablice16"/>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Zadanifontodlomka"/>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0" w:after="0" w:line="240" w:lineRule="auto"/>
      <w:jc w:val="left"/>
    </w:pPr>
    <w:rPr>
      <w:rFonts w:ascii="Times New Roman" w:hAnsi="Times New Roman"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in.hr"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LS\OFFICE\Sprance\Template%2005-16\projekt%20HR%20bez%20lans%20VII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7B2F6B51B40F98B5460D8D8721053"/>
        <w:category>
          <w:name w:val="General"/>
          <w:gallery w:val="placeholder"/>
        </w:category>
        <w:types>
          <w:type w:val="bbPlcHdr"/>
        </w:types>
        <w:behaviors>
          <w:behavior w:val="content"/>
        </w:behaviors>
        <w:guid w:val="{67C9198D-D3E7-46BD-90FD-8E519794D82B}"/>
      </w:docPartPr>
      <w:docPartBody>
        <w:p w:rsidR="00120E50" w:rsidRDefault="005F1DF8">
          <w:pPr>
            <w:pStyle w:val="33F7B2F6B51B40F98B5460D8D8721053"/>
          </w:pPr>
          <w:r>
            <w:rPr>
              <w:rStyle w:val="Tekstrezerviranogmjesta"/>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22B" w:rsidRDefault="000B422B">
      <w:pPr>
        <w:spacing w:line="240" w:lineRule="auto"/>
      </w:pPr>
      <w:r>
        <w:separator/>
      </w:r>
    </w:p>
  </w:endnote>
  <w:endnote w:type="continuationSeparator" w:id="0">
    <w:p w:rsidR="000B422B" w:rsidRDefault="000B422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viso OTF Std">
    <w:altName w:val="Arial Narrow"/>
    <w:charset w:val="00"/>
    <w:family w:val="swiss"/>
    <w:pitch w:val="default"/>
    <w:sig w:usb0="00000000"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harter_bold">
    <w:altName w:val="Times New Roman"/>
    <w:charset w:val="00"/>
    <w:family w:val="auto"/>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22B" w:rsidRDefault="000B422B">
      <w:pPr>
        <w:spacing w:after="0"/>
      </w:pPr>
      <w:r>
        <w:separator/>
      </w:r>
    </w:p>
  </w:footnote>
  <w:footnote w:type="continuationSeparator" w:id="0">
    <w:p w:rsidR="000B422B" w:rsidRDefault="000B422B">
      <w:pPr>
        <w:spacing w:after="0"/>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B17"/>
    <w:multiLevelType w:val="multilevel"/>
    <w:tmpl w:val="59F13B17"/>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9522451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7A"/>
    <w:rsid w:val="00007A17"/>
    <w:rsid w:val="00025C64"/>
    <w:rsid w:val="00050C2B"/>
    <w:rsid w:val="00063C85"/>
    <w:rsid w:val="00065D49"/>
    <w:rsid w:val="000772B8"/>
    <w:rsid w:val="000A383B"/>
    <w:rsid w:val="000B422B"/>
    <w:rsid w:val="000E04AC"/>
    <w:rsid w:val="000F6CA0"/>
    <w:rsid w:val="000F6ED4"/>
    <w:rsid w:val="00120E50"/>
    <w:rsid w:val="001274BC"/>
    <w:rsid w:val="00156998"/>
    <w:rsid w:val="001779AE"/>
    <w:rsid w:val="00190037"/>
    <w:rsid w:val="001A3AC8"/>
    <w:rsid w:val="001E5B09"/>
    <w:rsid w:val="00210DFD"/>
    <w:rsid w:val="00236EC8"/>
    <w:rsid w:val="002509D6"/>
    <w:rsid w:val="0025445C"/>
    <w:rsid w:val="00270C4A"/>
    <w:rsid w:val="002817B9"/>
    <w:rsid w:val="002A27EA"/>
    <w:rsid w:val="002B7527"/>
    <w:rsid w:val="002C7071"/>
    <w:rsid w:val="003068D3"/>
    <w:rsid w:val="0030757A"/>
    <w:rsid w:val="00332201"/>
    <w:rsid w:val="00341CD8"/>
    <w:rsid w:val="00395026"/>
    <w:rsid w:val="00397073"/>
    <w:rsid w:val="003A2DB2"/>
    <w:rsid w:val="003C347A"/>
    <w:rsid w:val="003C74C9"/>
    <w:rsid w:val="003D3AA6"/>
    <w:rsid w:val="003D51EA"/>
    <w:rsid w:val="003F69D7"/>
    <w:rsid w:val="00402792"/>
    <w:rsid w:val="00426435"/>
    <w:rsid w:val="00477697"/>
    <w:rsid w:val="004810AD"/>
    <w:rsid w:val="004F42D1"/>
    <w:rsid w:val="0051082F"/>
    <w:rsid w:val="005279FD"/>
    <w:rsid w:val="00533143"/>
    <w:rsid w:val="005416BB"/>
    <w:rsid w:val="00547C61"/>
    <w:rsid w:val="005847AE"/>
    <w:rsid w:val="005A5A1E"/>
    <w:rsid w:val="005B0AD0"/>
    <w:rsid w:val="005D3D5D"/>
    <w:rsid w:val="005F1DF8"/>
    <w:rsid w:val="00610A85"/>
    <w:rsid w:val="006164AD"/>
    <w:rsid w:val="00632ED6"/>
    <w:rsid w:val="0063557A"/>
    <w:rsid w:val="006562ED"/>
    <w:rsid w:val="006621C3"/>
    <w:rsid w:val="0067799F"/>
    <w:rsid w:val="00681B49"/>
    <w:rsid w:val="006A7B4F"/>
    <w:rsid w:val="006C2AD1"/>
    <w:rsid w:val="006C5EAE"/>
    <w:rsid w:val="006C642B"/>
    <w:rsid w:val="006D3FE2"/>
    <w:rsid w:val="006F470A"/>
    <w:rsid w:val="00711602"/>
    <w:rsid w:val="00724E3D"/>
    <w:rsid w:val="00754002"/>
    <w:rsid w:val="0077307B"/>
    <w:rsid w:val="00777DE8"/>
    <w:rsid w:val="007962B4"/>
    <w:rsid w:val="007A6BE9"/>
    <w:rsid w:val="007A7287"/>
    <w:rsid w:val="007F490D"/>
    <w:rsid w:val="00830E06"/>
    <w:rsid w:val="008621E3"/>
    <w:rsid w:val="00865D1F"/>
    <w:rsid w:val="00887880"/>
    <w:rsid w:val="0089721D"/>
    <w:rsid w:val="008A0EAA"/>
    <w:rsid w:val="008A30A3"/>
    <w:rsid w:val="008A790A"/>
    <w:rsid w:val="008B06BB"/>
    <w:rsid w:val="008C5F4C"/>
    <w:rsid w:val="00901758"/>
    <w:rsid w:val="009351D3"/>
    <w:rsid w:val="00937FB8"/>
    <w:rsid w:val="009512E9"/>
    <w:rsid w:val="00975770"/>
    <w:rsid w:val="00983E6D"/>
    <w:rsid w:val="009949A5"/>
    <w:rsid w:val="00995796"/>
    <w:rsid w:val="00995D85"/>
    <w:rsid w:val="009C07A1"/>
    <w:rsid w:val="009C1145"/>
    <w:rsid w:val="009C72F8"/>
    <w:rsid w:val="009D0CF8"/>
    <w:rsid w:val="009D2F33"/>
    <w:rsid w:val="009D7203"/>
    <w:rsid w:val="009F2CB6"/>
    <w:rsid w:val="00A14318"/>
    <w:rsid w:val="00A215AE"/>
    <w:rsid w:val="00A310BC"/>
    <w:rsid w:val="00A4332D"/>
    <w:rsid w:val="00A570D9"/>
    <w:rsid w:val="00A5726D"/>
    <w:rsid w:val="00A64D23"/>
    <w:rsid w:val="00AA1DF7"/>
    <w:rsid w:val="00AA56A2"/>
    <w:rsid w:val="00AA59C7"/>
    <w:rsid w:val="00AE6D50"/>
    <w:rsid w:val="00AE7DB6"/>
    <w:rsid w:val="00AF6A07"/>
    <w:rsid w:val="00B20CA3"/>
    <w:rsid w:val="00B451F1"/>
    <w:rsid w:val="00B745E8"/>
    <w:rsid w:val="00BE78F0"/>
    <w:rsid w:val="00BF5443"/>
    <w:rsid w:val="00C03769"/>
    <w:rsid w:val="00C1051A"/>
    <w:rsid w:val="00C16A1F"/>
    <w:rsid w:val="00C4648F"/>
    <w:rsid w:val="00C771A5"/>
    <w:rsid w:val="00C819DB"/>
    <w:rsid w:val="00CB12AC"/>
    <w:rsid w:val="00CD5FA1"/>
    <w:rsid w:val="00CD74A5"/>
    <w:rsid w:val="00CE1326"/>
    <w:rsid w:val="00D04B10"/>
    <w:rsid w:val="00D70A58"/>
    <w:rsid w:val="00D91C22"/>
    <w:rsid w:val="00DC64B8"/>
    <w:rsid w:val="00DD34EB"/>
    <w:rsid w:val="00DD4079"/>
    <w:rsid w:val="00DF1108"/>
    <w:rsid w:val="00E0686A"/>
    <w:rsid w:val="00E34316"/>
    <w:rsid w:val="00E92833"/>
    <w:rsid w:val="00E929A6"/>
    <w:rsid w:val="00EC0184"/>
    <w:rsid w:val="00EE24C4"/>
    <w:rsid w:val="00EF12EE"/>
    <w:rsid w:val="00F020B7"/>
    <w:rsid w:val="00F503DB"/>
    <w:rsid w:val="00F507C4"/>
    <w:rsid w:val="00F51B6B"/>
    <w:rsid w:val="00F957E6"/>
    <w:rsid w:val="00FA6D98"/>
    <w:rsid w:val="00FB1C2E"/>
    <w:rsid w:val="00FC19A0"/>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0"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Naslov1">
    <w:name w:val="heading 1"/>
    <w:basedOn w:val="Normal"/>
    <w:next w:val="Normal"/>
    <w:link w:val="Naslov1Char"/>
    <w:autoRedefine/>
    <w:qFormat/>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Naslov2">
    <w:name w:val="heading 2"/>
    <w:basedOn w:val="Normal"/>
    <w:next w:val="Normal"/>
    <w:link w:val="Naslov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Naslov3">
    <w:name w:val="heading 3"/>
    <w:basedOn w:val="Normal"/>
    <w:next w:val="Normal"/>
    <w:link w:val="Naslov3Char"/>
    <w:autoRedefine/>
    <w:qFormat/>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Naslov4">
    <w:name w:val="heading 4"/>
    <w:basedOn w:val="Normal"/>
    <w:next w:val="Normal"/>
    <w:link w:val="Naslov4Char"/>
    <w:autoRedefine/>
    <w:qFormat/>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Naslov5">
    <w:name w:val="heading 5"/>
    <w:basedOn w:val="Normal"/>
    <w:next w:val="Normal"/>
    <w:link w:val="Naslov5Char"/>
    <w:autoRedefine/>
    <w:qFormat/>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Naslov6">
    <w:name w:val="heading 6"/>
    <w:basedOn w:val="Normal"/>
    <w:next w:val="Normal"/>
    <w:link w:val="Naslov6Char"/>
    <w:autoRedefine/>
    <w:qFormat/>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Naslov7">
    <w:name w:val="heading 7"/>
    <w:basedOn w:val="Normal"/>
    <w:next w:val="Normal"/>
    <w:link w:val="Naslov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Naslov8">
    <w:name w:val="heading 8"/>
    <w:basedOn w:val="Normal"/>
    <w:next w:val="Normal"/>
    <w:link w:val="Naslov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62626" w:themeColor="text1" w:themeTint="D9"/>
      <w:sz w:val="21"/>
      <w:szCs w:val="21"/>
      <w:lang w:eastAsia="en-US"/>
    </w:rPr>
  </w:style>
  <w:style w:type="paragraph" w:styleId="Naslov9">
    <w:name w:val="heading 9"/>
    <w:basedOn w:val="Normal"/>
    <w:next w:val="Normal"/>
    <w:link w:val="Naslov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62626" w:themeColor="text1" w:themeTint="D9"/>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qFormat/>
    <w:rPr>
      <w:rFonts w:ascii="Arial" w:hAnsi="Arial"/>
      <w:color w:val="808080"/>
    </w:rPr>
  </w:style>
  <w:style w:type="paragraph" w:customStyle="1" w:styleId="33F7B2F6B51B40F98B5460D8D8721053">
    <w:name w:val="33F7B2F6B51B40F98B5460D8D8721053"/>
    <w:qFormat/>
    <w:pPr>
      <w:spacing w:after="160" w:line="259" w:lineRule="auto"/>
    </w:pPr>
    <w:rPr>
      <w:sz w:val="22"/>
      <w:szCs w:val="22"/>
    </w:rPr>
  </w:style>
  <w:style w:type="character" w:customStyle="1" w:styleId="Naslov1Char">
    <w:name w:val="Naslov 1 Char"/>
    <w:basedOn w:val="Zadanifontodlomka"/>
    <w:link w:val="Naslov1"/>
    <w:qFormat/>
    <w:rPr>
      <w:rFonts w:ascii="Adviso OTF Std" w:eastAsiaTheme="majorEastAsia" w:hAnsi="Adviso OTF Std" w:cstheme="majorBidi"/>
      <w:b/>
      <w:sz w:val="36"/>
      <w:szCs w:val="32"/>
      <w:lang w:eastAsia="en-US"/>
    </w:rPr>
  </w:style>
  <w:style w:type="character" w:customStyle="1" w:styleId="Naslov2Char">
    <w:name w:val="Naslov 2 Char"/>
    <w:basedOn w:val="Zadanifontodlomka"/>
    <w:link w:val="Naslov2"/>
    <w:qFormat/>
    <w:rPr>
      <w:rFonts w:ascii="Adviso OTF Std" w:eastAsia="Times New Roman" w:hAnsi="Adviso OTF Std" w:cs="Arial"/>
      <w:bCs/>
      <w:color w:val="54883D"/>
      <w:sz w:val="32"/>
      <w:szCs w:val="24"/>
      <w:lang w:eastAsia="en-US"/>
    </w:rPr>
  </w:style>
  <w:style w:type="character" w:customStyle="1" w:styleId="Naslov3Char">
    <w:name w:val="Naslov 3 Char"/>
    <w:basedOn w:val="Zadanifontodlomka"/>
    <w:link w:val="Naslov3"/>
    <w:qFormat/>
    <w:rPr>
      <w:rFonts w:ascii="Adviso OTF Std" w:eastAsia="Times New Roman" w:hAnsi="Adviso OTF Std" w:cstheme="majorBidi"/>
      <w:color w:val="54883D"/>
      <w:sz w:val="28"/>
      <w:szCs w:val="24"/>
      <w:lang w:eastAsia="en-US" w:bidi="en-US"/>
    </w:rPr>
  </w:style>
  <w:style w:type="character" w:customStyle="1" w:styleId="Naslov4Char">
    <w:name w:val="Naslov 4 Char"/>
    <w:basedOn w:val="Zadanifontodlomka"/>
    <w:link w:val="Naslov4"/>
    <w:rPr>
      <w:rFonts w:ascii="Adviso OTF Std" w:eastAsiaTheme="majorEastAsia" w:hAnsi="Adviso OTF Std" w:cstheme="majorBidi"/>
      <w:i/>
      <w:iCs/>
      <w:color w:val="54883D"/>
      <w:szCs w:val="24"/>
      <w:lang w:eastAsia="en-US"/>
    </w:rPr>
  </w:style>
  <w:style w:type="character" w:customStyle="1" w:styleId="Naslov5Char">
    <w:name w:val="Naslov 5 Char"/>
    <w:basedOn w:val="Zadanifontodlomka"/>
    <w:link w:val="Naslov5"/>
    <w:qFormat/>
    <w:rPr>
      <w:rFonts w:ascii="Adviso OTF Std" w:eastAsiaTheme="majorEastAsia" w:hAnsi="Adviso OTF Std" w:cstheme="majorBidi"/>
      <w:color w:val="54883D"/>
      <w:szCs w:val="24"/>
      <w:lang w:eastAsia="en-US"/>
    </w:rPr>
  </w:style>
  <w:style w:type="character" w:customStyle="1" w:styleId="Naslov6Char">
    <w:name w:val="Naslov 6 Char"/>
    <w:basedOn w:val="Zadanifontodlomka"/>
    <w:link w:val="Naslov6"/>
    <w:qFormat/>
    <w:rPr>
      <w:rFonts w:ascii="Adviso OTF Std" w:eastAsiaTheme="majorEastAsia" w:hAnsi="Adviso OTF Std" w:cstheme="majorBidi"/>
      <w:color w:val="54883D"/>
      <w:szCs w:val="24"/>
      <w:lang w:eastAsia="en-US"/>
    </w:rPr>
  </w:style>
  <w:style w:type="character" w:customStyle="1" w:styleId="Naslov7Char">
    <w:name w:val="Naslov 7 Char"/>
    <w:basedOn w:val="Zadanifontodlomka"/>
    <w:link w:val="Naslov7"/>
    <w:semiHidden/>
    <w:rPr>
      <w:rFonts w:ascii="Adviso OTF Std" w:eastAsiaTheme="majorEastAsia" w:hAnsi="Adviso OTF Std" w:cstheme="majorBidi"/>
      <w:i/>
      <w:iCs/>
      <w:color w:val="54883D"/>
      <w:szCs w:val="24"/>
      <w:lang w:eastAsia="en-US"/>
    </w:rPr>
  </w:style>
  <w:style w:type="character" w:customStyle="1" w:styleId="Naslov8Char">
    <w:name w:val="Naslov 8 Char"/>
    <w:basedOn w:val="Zadanifontodlomka"/>
    <w:link w:val="Naslov8"/>
    <w:uiPriority w:val="9"/>
    <w:semiHidden/>
    <w:rPr>
      <w:rFonts w:asciiTheme="majorHAnsi" w:eastAsiaTheme="majorEastAsia" w:hAnsiTheme="majorHAnsi" w:cstheme="majorBidi"/>
      <w:color w:val="262626" w:themeColor="text1" w:themeTint="D9"/>
      <w:sz w:val="21"/>
      <w:szCs w:val="21"/>
      <w:lang w:eastAsia="en-US"/>
    </w:rPr>
  </w:style>
  <w:style w:type="character" w:customStyle="1" w:styleId="Naslov9Char">
    <w:name w:val="Naslov 9 Char"/>
    <w:basedOn w:val="Zadanifontodlomka"/>
    <w:link w:val="Naslov9"/>
    <w:uiPriority w:val="9"/>
    <w:semiHidden/>
    <w:qFormat/>
    <w:rPr>
      <w:rFonts w:asciiTheme="majorHAnsi" w:eastAsiaTheme="majorEastAsia" w:hAnsiTheme="majorHAnsi" w:cstheme="majorBidi"/>
      <w:i/>
      <w:iCs/>
      <w:color w:val="262626" w:themeColor="text1" w:themeTint="D9"/>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Dea02</b:Tag>
    <b:SourceType>Book</b:SourceType>
    <b:Guid>{50356D65-840F-4BC2-B1D3-1F375FEBF3C9}</b:Guid>
    <b:Author>
      <b:Author>
        <b:NameList>
          <b:Person>
            <b:Last>Dean</b:Last>
            <b:First>Robert</b:First>
            <b:Middle>G.</b:Middle>
          </b:Person>
        </b:NameList>
      </b:Author>
    </b:Author>
    <b:Title>Beach Nourishment: Theory and Practice</b:Title>
    <b:Year>2002.</b:Year>
    <b:City>Singapore</b:City>
    <b:Publisher>World Scientific</b:Publisher>
    <b:RefOrder>1</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8C38A75-25F3-4341-A0CD-495145E32F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projekt HR bez lans VIII</Template>
  <TotalTime>3</TotalTime>
  <Pages>32</Pages>
  <Words>7748</Words>
  <Characters>44170</Characters>
  <Application>Microsoft Office Word</Application>
  <DocSecurity>0</DocSecurity>
  <Lines>368</Lines>
  <Paragraphs>103</Paragraphs>
  <ScaleCrop>false</ScaleCrop>
  <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Strateška studija utjecaja na okoliš III. Izmjena  i dopuna Prostornog plana uređenja Grada Kraljevice</dc:subject>
  <dc:creator>DLS</dc:creator>
  <cp:lastModifiedBy>Katarina Jurić</cp:lastModifiedBy>
  <cp:revision>3</cp:revision>
  <cp:lastPrinted>2022-02-25T12:12:00Z</cp:lastPrinted>
  <dcterms:created xsi:type="dcterms:W3CDTF">2025-12-05T13:39:00Z</dcterms:created>
  <dcterms:modified xsi:type="dcterms:W3CDTF">2025-12-15T13:51:00Z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E766E007011D41F5968B3B991C8472A2_13</vt:lpwstr>
  </property>
</Properties>
</file>